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AE9DA1A" w14:textId="6FB6C4C8" w:rsidR="00C04798" w:rsidRDefault="00B07BE6">
      <w:pPr>
        <w:shd w:val="clear" w:color="auto" w:fill="FFFFFF"/>
        <w:spacing w:after="0" w:line="240" w:lineRule="auto"/>
        <w:ind w:left="993"/>
        <w:jc w:val="both"/>
        <w:rPr>
          <w:rFonts w:ascii="Lato" w:eastAsia="Lato" w:hAnsi="Lato" w:cs="Lato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02643E15" wp14:editId="5ACFC3E1">
            <wp:simplePos x="0" y="0"/>
            <wp:positionH relativeFrom="margin">
              <wp:posOffset>-38100</wp:posOffset>
            </wp:positionH>
            <wp:positionV relativeFrom="paragraph">
              <wp:posOffset>0</wp:posOffset>
            </wp:positionV>
            <wp:extent cx="638175" cy="638175"/>
            <wp:effectExtent l="0" t="0" r="9525" b="9525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B40A99">
        <w:rPr>
          <w:noProof/>
        </w:rPr>
        <w:drawing>
          <wp:anchor distT="0" distB="0" distL="114300" distR="114300" simplePos="0" relativeHeight="251658240" behindDoc="0" locked="0" layoutInCell="1" allowOverlap="1" wp14:anchorId="2D14E1E2" wp14:editId="6BC723F6">
            <wp:simplePos x="0" y="0"/>
            <wp:positionH relativeFrom="column">
              <wp:posOffset>-31750</wp:posOffset>
            </wp:positionH>
            <wp:positionV relativeFrom="paragraph">
              <wp:posOffset>6350</wp:posOffset>
            </wp:positionV>
            <wp:extent cx="644525" cy="644525"/>
            <wp:effectExtent l="0" t="0" r="3175" b="317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525" cy="644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40A99">
        <w:rPr>
          <w:rFonts w:ascii="Lato" w:eastAsia="Lato" w:hAnsi="Lato" w:cs="Lato"/>
          <w:b/>
          <w:color w:val="000000"/>
          <w:sz w:val="26"/>
          <w:szCs w:val="26"/>
        </w:rPr>
        <w:t>JURNAL LINGKUNGAN BINAAN INDONESIA (JLBI)</w:t>
      </w:r>
      <w:r w:rsidR="00B40A99" w:rsidRPr="00B40A99">
        <w:rPr>
          <w:noProof/>
        </w:rPr>
        <w:t xml:space="preserve"> </w:t>
      </w:r>
    </w:p>
    <w:p w14:paraId="586104D7" w14:textId="77777777" w:rsidR="00C04798" w:rsidRDefault="00C04798">
      <w:pPr>
        <w:spacing w:after="0" w:line="240" w:lineRule="auto"/>
        <w:ind w:left="993"/>
        <w:jc w:val="both"/>
        <w:rPr>
          <w:rFonts w:ascii="Lato" w:eastAsia="Lato" w:hAnsi="Lato" w:cs="Lato"/>
          <w:color w:val="000000"/>
          <w:sz w:val="20"/>
          <w:szCs w:val="20"/>
        </w:rPr>
      </w:pPr>
    </w:p>
    <w:p w14:paraId="1D038D71" w14:textId="77777777" w:rsidR="00C04798" w:rsidRPr="00B40A99" w:rsidRDefault="00D56629">
      <w:pPr>
        <w:spacing w:after="0" w:line="240" w:lineRule="auto"/>
        <w:ind w:left="993"/>
        <w:jc w:val="both"/>
        <w:rPr>
          <w:rFonts w:ascii="Lato" w:eastAsia="Lato" w:hAnsi="Lato" w:cs="Lato"/>
          <w:color w:val="FF0000"/>
          <w:sz w:val="24"/>
          <w:szCs w:val="24"/>
        </w:rPr>
      </w:pPr>
      <w:r w:rsidRPr="00B40A99">
        <w:rPr>
          <w:rFonts w:ascii="Lato" w:eastAsia="Lato" w:hAnsi="Lato" w:cs="Lato"/>
          <w:color w:val="FF0000"/>
          <w:sz w:val="20"/>
          <w:szCs w:val="20"/>
        </w:rPr>
        <w:t xml:space="preserve">ISSN </w:t>
      </w:r>
      <w:proofErr w:type="spellStart"/>
      <w:r w:rsidRPr="00B40A99">
        <w:rPr>
          <w:rFonts w:ascii="Lato" w:eastAsia="Lato" w:hAnsi="Lato" w:cs="Lato"/>
          <w:color w:val="FF0000"/>
          <w:sz w:val="20"/>
          <w:szCs w:val="20"/>
        </w:rPr>
        <w:t>Cetak</w:t>
      </w:r>
      <w:proofErr w:type="spellEnd"/>
      <w:r w:rsidRPr="00B40A99">
        <w:rPr>
          <w:rFonts w:ascii="Lato" w:eastAsia="Lato" w:hAnsi="Lato" w:cs="Lato"/>
          <w:color w:val="FF0000"/>
          <w:sz w:val="20"/>
          <w:szCs w:val="20"/>
        </w:rPr>
        <w:t xml:space="preserve"> 2301-9247, ISSN Daring 2622-0954</w:t>
      </w:r>
    </w:p>
    <w:p w14:paraId="2C55D9A8" w14:textId="77777777" w:rsidR="00C04798" w:rsidRDefault="00C04798">
      <w:pPr>
        <w:shd w:val="clear" w:color="auto" w:fill="FFFFFF"/>
        <w:spacing w:after="300" w:line="240" w:lineRule="auto"/>
        <w:jc w:val="both"/>
        <w:rPr>
          <w:rFonts w:ascii="Lato" w:eastAsia="Lato" w:hAnsi="Lato" w:cs="Lato"/>
          <w:color w:val="000000"/>
          <w:sz w:val="20"/>
          <w:szCs w:val="20"/>
        </w:rPr>
      </w:pPr>
    </w:p>
    <w:p w14:paraId="748BBEF2" w14:textId="37F29B25" w:rsidR="00C04798" w:rsidRDefault="00D56629">
      <w:pPr>
        <w:shd w:val="clear" w:color="auto" w:fill="FFFFFF"/>
        <w:spacing w:after="300" w:line="240" w:lineRule="auto"/>
        <w:jc w:val="both"/>
        <w:rPr>
          <w:rFonts w:ascii="Lato" w:eastAsia="Lato" w:hAnsi="Lato" w:cs="Lato"/>
          <w:color w:val="000000"/>
          <w:sz w:val="20"/>
          <w:szCs w:val="20"/>
        </w:rPr>
      </w:pPr>
      <w:proofErr w:type="spellStart"/>
      <w:r>
        <w:rPr>
          <w:rFonts w:ascii="Lato" w:eastAsia="Lato" w:hAnsi="Lato" w:cs="Lato"/>
          <w:color w:val="000000"/>
          <w:sz w:val="20"/>
          <w:szCs w:val="20"/>
        </w:rPr>
        <w:t>Jurnal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Lingkungan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Binaan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 Indonesia (JLBI)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merupakan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jurnal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ilmiah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berkala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 yang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dikelola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 dan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diterbitkan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 oleh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Ikatan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Peneliti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Lingkungan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Binaan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 Indonesia (IPLBI).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Jurnal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ini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menerima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tulisan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ilmiah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dalam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bentuk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artikel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hasil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penelitian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,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artikel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diskursus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, dan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artikel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metode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penelitian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.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Ruang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lingkup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keilmuan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 yang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diwadahi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 oleh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jurnal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ini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meliputi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bidang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arsitektur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lanskap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,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arsitektur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perilaku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 dan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lingkungan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,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pengelolaan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pembangunan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 dan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pengembangan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kebijakan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,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perancangan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arsitektur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,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perencanaan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 dan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perancangan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kota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,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perencanaan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wilayah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 dan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perdesaan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,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perumahan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 dan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permukiman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,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sains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 dan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teknologi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bangunan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,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sejarah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 dan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teori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arsitektur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 dan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kota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,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sistem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infrastruktur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wilayah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 dan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kota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,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serta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bidang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keilmuan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lingkungan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binaan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lainnya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>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61"/>
        <w:gridCol w:w="4662"/>
      </w:tblGrid>
      <w:tr w:rsidR="00312B9A" w14:paraId="23FD5D3E" w14:textId="77777777" w:rsidTr="00312B9A">
        <w:trPr>
          <w:trHeight w:val="20"/>
        </w:trPr>
        <w:tc>
          <w:tcPr>
            <w:tcW w:w="9323" w:type="dxa"/>
            <w:gridSpan w:val="2"/>
          </w:tcPr>
          <w:p w14:paraId="1D022E8C" w14:textId="77777777" w:rsidR="00312B9A" w:rsidRPr="00312B9A" w:rsidRDefault="00312B9A" w:rsidP="00312B9A">
            <w:pPr>
              <w:rPr>
                <w:rFonts w:ascii="Lato" w:hAnsi="Lato" w:cs="Tahoma"/>
                <w:sz w:val="16"/>
                <w:szCs w:val="16"/>
              </w:rPr>
            </w:pP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Redaksi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- Editor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Jurnal</w:t>
            </w:r>
            <w:proofErr w:type="spellEnd"/>
          </w:p>
          <w:p w14:paraId="77C0750B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sz w:val="16"/>
                <w:szCs w:val="16"/>
              </w:rPr>
            </w:pP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Jurnal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Lingkungan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Binaan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Indonesia (JLBI)</w:t>
            </w:r>
          </w:p>
          <w:p w14:paraId="2D570C13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sz w:val="16"/>
                <w:szCs w:val="16"/>
              </w:rPr>
            </w:pP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Ikatan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Peneliti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Lingkungan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Binaan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Indonesia (IPLBI)</w:t>
            </w:r>
          </w:p>
          <w:p w14:paraId="7F771016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sz w:val="16"/>
                <w:szCs w:val="16"/>
              </w:rPr>
            </w:pPr>
          </w:p>
          <w:p w14:paraId="15B11E5F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b/>
                <w:sz w:val="16"/>
                <w:szCs w:val="16"/>
              </w:rPr>
            </w:pPr>
            <w:r w:rsidRPr="00312B9A">
              <w:rPr>
                <w:rFonts w:ascii="Lato" w:hAnsi="Lato" w:cs="Tahoma"/>
                <w:b/>
                <w:sz w:val="16"/>
                <w:szCs w:val="16"/>
              </w:rPr>
              <w:t>KETUA EDITOR</w:t>
            </w:r>
          </w:p>
          <w:p w14:paraId="46E6D816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sz w:val="16"/>
                <w:szCs w:val="16"/>
              </w:rPr>
            </w:pPr>
            <w:r w:rsidRPr="00312B9A">
              <w:rPr>
                <w:rFonts w:ascii="Lato" w:hAnsi="Lato" w:cs="Tahoma"/>
                <w:sz w:val="16"/>
                <w:szCs w:val="16"/>
              </w:rPr>
              <w:t xml:space="preserve">Bambang Setia Budi,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Dr.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Eng. (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Institut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Teknologi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Bandung)</w:t>
            </w:r>
          </w:p>
          <w:p w14:paraId="20FC98F7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sz w:val="16"/>
                <w:szCs w:val="16"/>
              </w:rPr>
            </w:pPr>
          </w:p>
          <w:p w14:paraId="1584EE76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b/>
                <w:sz w:val="16"/>
                <w:szCs w:val="16"/>
              </w:rPr>
            </w:pPr>
            <w:r w:rsidRPr="00312B9A">
              <w:rPr>
                <w:rFonts w:ascii="Lato" w:hAnsi="Lato" w:cs="Tahoma"/>
                <w:b/>
                <w:sz w:val="16"/>
                <w:szCs w:val="16"/>
              </w:rPr>
              <w:t>MANAJER JURNAL</w:t>
            </w:r>
          </w:p>
          <w:p w14:paraId="27BCD739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sz w:val="16"/>
                <w:szCs w:val="16"/>
              </w:rPr>
            </w:pP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Tjahja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Tribinuka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,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Dr.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Cand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(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Institut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Teknologi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Sepuluh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November)</w:t>
            </w:r>
          </w:p>
          <w:p w14:paraId="016BEA04" w14:textId="12995B95" w:rsidR="00312B9A" w:rsidRDefault="00312B9A" w:rsidP="00312B9A">
            <w:pPr>
              <w:jc w:val="both"/>
              <w:rPr>
                <w:rFonts w:ascii="Lato" w:eastAsia="Lato" w:hAnsi="Lato" w:cs="Lato"/>
                <w:sz w:val="24"/>
                <w:szCs w:val="24"/>
              </w:rPr>
            </w:pPr>
            <w:r w:rsidRPr="00312B9A">
              <w:rPr>
                <w:rFonts w:ascii="Lato" w:hAnsi="Lato" w:cs="Tahoma"/>
                <w:sz w:val="16"/>
                <w:szCs w:val="16"/>
              </w:rPr>
              <w:t xml:space="preserve">Donny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Koerniawan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,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Dr.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(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Institut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Teknologi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Bandung)</w:t>
            </w:r>
          </w:p>
        </w:tc>
      </w:tr>
      <w:tr w:rsidR="00312B9A" w14:paraId="1D9CC917" w14:textId="77777777" w:rsidTr="00312B9A">
        <w:trPr>
          <w:trHeight w:val="170"/>
        </w:trPr>
        <w:tc>
          <w:tcPr>
            <w:tcW w:w="4661" w:type="dxa"/>
          </w:tcPr>
          <w:p w14:paraId="49EED96F" w14:textId="0149F83F" w:rsidR="00312B9A" w:rsidRPr="00312B9A" w:rsidRDefault="00312B9A" w:rsidP="00312B9A">
            <w:pPr>
              <w:contextualSpacing/>
              <w:rPr>
                <w:rFonts w:ascii="Lato" w:hAnsi="Lato" w:cs="Tahoma"/>
                <w:b/>
                <w:sz w:val="16"/>
                <w:szCs w:val="16"/>
              </w:rPr>
            </w:pPr>
            <w:r w:rsidRPr="00312B9A">
              <w:rPr>
                <w:rFonts w:ascii="Lato" w:hAnsi="Lato" w:cs="Tahoma"/>
                <w:b/>
                <w:sz w:val="16"/>
                <w:szCs w:val="16"/>
              </w:rPr>
              <w:t>EDITOR – MITRA BESTARI BIDANG KEILMUAN</w:t>
            </w:r>
          </w:p>
        </w:tc>
        <w:tc>
          <w:tcPr>
            <w:tcW w:w="4662" w:type="dxa"/>
          </w:tcPr>
          <w:p w14:paraId="6B18485B" w14:textId="77777777" w:rsidR="00312B9A" w:rsidRDefault="00312B9A" w:rsidP="00312B9A">
            <w:pPr>
              <w:jc w:val="both"/>
              <w:rPr>
                <w:rFonts w:ascii="Lato" w:eastAsia="Lato" w:hAnsi="Lato" w:cs="Lato"/>
                <w:sz w:val="24"/>
                <w:szCs w:val="24"/>
              </w:rPr>
            </w:pPr>
          </w:p>
        </w:tc>
      </w:tr>
      <w:tr w:rsidR="00312B9A" w14:paraId="19B08620" w14:textId="77777777" w:rsidTr="00312B9A">
        <w:trPr>
          <w:trHeight w:val="170"/>
        </w:trPr>
        <w:tc>
          <w:tcPr>
            <w:tcW w:w="4661" w:type="dxa"/>
          </w:tcPr>
          <w:p w14:paraId="78A22C9C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sz w:val="16"/>
                <w:szCs w:val="16"/>
              </w:rPr>
            </w:pPr>
            <w:proofErr w:type="spellStart"/>
            <w:r w:rsidRPr="00312B9A">
              <w:rPr>
                <w:rFonts w:ascii="Lato" w:hAnsi="Lato" w:cs="Tahoma"/>
                <w:b/>
                <w:sz w:val="16"/>
                <w:szCs w:val="16"/>
              </w:rPr>
              <w:t>Arsitektur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b/>
                <w:sz w:val="16"/>
                <w:szCs w:val="16"/>
              </w:rPr>
              <w:t>Lanskap</w:t>
            </w:r>
            <w:proofErr w:type="spellEnd"/>
          </w:p>
          <w:p w14:paraId="00964D71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sz w:val="16"/>
                <w:szCs w:val="16"/>
              </w:rPr>
            </w:pPr>
            <w:r w:rsidRPr="00312B9A">
              <w:rPr>
                <w:rFonts w:ascii="Lato" w:hAnsi="Lato" w:cs="Tahoma"/>
                <w:sz w:val="16"/>
                <w:szCs w:val="16"/>
              </w:rPr>
              <w:t xml:space="preserve">Bambang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Sumardiono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, </w:t>
            </w:r>
            <w:proofErr w:type="spellStart"/>
            <w:proofErr w:type="gramStart"/>
            <w:r w:rsidRPr="00312B9A">
              <w:rPr>
                <w:rFonts w:ascii="Lato" w:hAnsi="Lato" w:cs="Tahoma"/>
                <w:sz w:val="16"/>
                <w:szCs w:val="16"/>
              </w:rPr>
              <w:t>Dr.Ing</w:t>
            </w:r>
            <w:proofErr w:type="spellEnd"/>
            <w:proofErr w:type="gramEnd"/>
            <w:r w:rsidRPr="00312B9A">
              <w:rPr>
                <w:rFonts w:ascii="Lato" w:hAnsi="Lato" w:cs="Tahoma"/>
                <w:sz w:val="16"/>
                <w:szCs w:val="16"/>
              </w:rPr>
              <w:t>. (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Institut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Teknologi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Sepuluh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November)</w:t>
            </w:r>
          </w:p>
          <w:p w14:paraId="2125A9C4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sz w:val="16"/>
                <w:szCs w:val="16"/>
              </w:rPr>
            </w:pPr>
            <w:r w:rsidRPr="00312B9A">
              <w:rPr>
                <w:rFonts w:ascii="Lato" w:hAnsi="Lato" w:cs="Tahoma"/>
                <w:sz w:val="16"/>
                <w:szCs w:val="16"/>
              </w:rPr>
              <w:t>Budi Faisal, Ph.D. (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Institut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Teknologi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Bandung)</w:t>
            </w:r>
          </w:p>
          <w:p w14:paraId="3CEE8325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sz w:val="16"/>
                <w:szCs w:val="16"/>
              </w:rPr>
            </w:pPr>
            <w:r w:rsidRPr="00312B9A">
              <w:rPr>
                <w:rFonts w:ascii="Lato" w:hAnsi="Lato" w:cs="Tahoma"/>
                <w:sz w:val="16"/>
                <w:szCs w:val="16"/>
              </w:rPr>
              <w:t xml:space="preserve">Cynthia E.V.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Wuisng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, </w:t>
            </w:r>
            <w:proofErr w:type="spellStart"/>
            <w:proofErr w:type="gramStart"/>
            <w:r w:rsidRPr="00312B9A">
              <w:rPr>
                <w:rFonts w:ascii="Lato" w:hAnsi="Lato" w:cs="Tahoma"/>
                <w:sz w:val="16"/>
                <w:szCs w:val="16"/>
              </w:rPr>
              <w:t>Ph.D</w:t>
            </w:r>
            <w:proofErr w:type="spellEnd"/>
            <w:proofErr w:type="gramEnd"/>
            <w:r w:rsidRPr="00312B9A">
              <w:rPr>
                <w:rFonts w:ascii="Lato" w:hAnsi="Lato" w:cs="Tahoma"/>
                <w:sz w:val="16"/>
                <w:szCs w:val="16"/>
              </w:rPr>
              <w:t xml:space="preserve"> (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Universitas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Sam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Ratulangi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>)</w:t>
            </w:r>
          </w:p>
          <w:p w14:paraId="2529F799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sz w:val="16"/>
                <w:szCs w:val="16"/>
              </w:rPr>
            </w:pP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Hadi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Susilo Arifin, Prof. (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Institut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Pertanian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Bogor)</w:t>
            </w:r>
          </w:p>
          <w:p w14:paraId="560C7FF3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sz w:val="16"/>
                <w:szCs w:val="16"/>
              </w:rPr>
            </w:pP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Jusna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>, Ph.D. (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Universitas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Trisakti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>, Jakarta)</w:t>
            </w:r>
          </w:p>
          <w:p w14:paraId="38955F2D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sz w:val="16"/>
                <w:szCs w:val="16"/>
              </w:rPr>
            </w:pPr>
            <w:r w:rsidRPr="00312B9A">
              <w:rPr>
                <w:rFonts w:ascii="Lato" w:hAnsi="Lato" w:cs="Tahoma"/>
                <w:sz w:val="16"/>
                <w:szCs w:val="16"/>
              </w:rPr>
              <w:t xml:space="preserve">Rustam Hakim,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Dr.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(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Universitas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Trisakti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>, Jakarta)</w:t>
            </w:r>
          </w:p>
          <w:p w14:paraId="55710947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sz w:val="16"/>
                <w:szCs w:val="16"/>
              </w:rPr>
            </w:pPr>
            <w:r w:rsidRPr="00312B9A">
              <w:rPr>
                <w:rFonts w:ascii="Lato" w:hAnsi="Lato" w:cs="Tahoma"/>
                <w:sz w:val="16"/>
                <w:szCs w:val="16"/>
              </w:rPr>
              <w:t xml:space="preserve">Siti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Nurisyah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,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Dr.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(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Institut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Pertanian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Bogor)</w:t>
            </w:r>
          </w:p>
          <w:p w14:paraId="6C7DD104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sz w:val="16"/>
                <w:szCs w:val="16"/>
              </w:rPr>
            </w:pPr>
          </w:p>
          <w:p w14:paraId="31C879B2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b/>
                <w:sz w:val="16"/>
                <w:szCs w:val="16"/>
              </w:rPr>
            </w:pPr>
            <w:proofErr w:type="spellStart"/>
            <w:r w:rsidRPr="00312B9A">
              <w:rPr>
                <w:rFonts w:ascii="Lato" w:hAnsi="Lato" w:cs="Tahoma"/>
                <w:b/>
                <w:sz w:val="16"/>
                <w:szCs w:val="16"/>
              </w:rPr>
              <w:t>Pengelolaan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r w:rsidRPr="00312B9A">
              <w:rPr>
                <w:rFonts w:ascii="Lato" w:hAnsi="Lato" w:cs="Tahoma"/>
                <w:b/>
                <w:sz w:val="16"/>
                <w:szCs w:val="16"/>
              </w:rPr>
              <w:t xml:space="preserve">Pembangunan dan </w:t>
            </w:r>
            <w:proofErr w:type="spellStart"/>
            <w:r w:rsidRPr="00312B9A">
              <w:rPr>
                <w:rFonts w:ascii="Lato" w:hAnsi="Lato" w:cs="Tahoma"/>
                <w:b/>
                <w:sz w:val="16"/>
                <w:szCs w:val="16"/>
              </w:rPr>
              <w:t>Pengembangan</w:t>
            </w:r>
            <w:proofErr w:type="spellEnd"/>
            <w:r w:rsidRPr="00312B9A">
              <w:rPr>
                <w:rFonts w:ascii="Lato" w:hAnsi="Lato" w:cs="Tahoma"/>
                <w:b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b/>
                <w:sz w:val="16"/>
                <w:szCs w:val="16"/>
              </w:rPr>
              <w:t>Kebijakan</w:t>
            </w:r>
            <w:proofErr w:type="spellEnd"/>
          </w:p>
          <w:p w14:paraId="72F16339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sz w:val="16"/>
                <w:szCs w:val="16"/>
              </w:rPr>
            </w:pPr>
            <w:r w:rsidRPr="00312B9A">
              <w:rPr>
                <w:rFonts w:ascii="Lato" w:hAnsi="Lato" w:cs="Tahoma"/>
                <w:sz w:val="16"/>
                <w:szCs w:val="16"/>
              </w:rPr>
              <w:t xml:space="preserve">Sonny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Yuliar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,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Dr.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(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Institut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Teknologi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Bandung)</w:t>
            </w:r>
          </w:p>
          <w:p w14:paraId="31787F70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sz w:val="16"/>
                <w:szCs w:val="16"/>
              </w:rPr>
            </w:pP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Sulfikar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Amir, Ph.D. (Nanyang Technological University, Singapore)</w:t>
            </w:r>
          </w:p>
          <w:p w14:paraId="76BDBDBB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sz w:val="16"/>
                <w:szCs w:val="16"/>
              </w:rPr>
            </w:pPr>
          </w:p>
          <w:p w14:paraId="6824AB2A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b/>
                <w:sz w:val="16"/>
                <w:szCs w:val="16"/>
              </w:rPr>
            </w:pPr>
            <w:proofErr w:type="spellStart"/>
            <w:r w:rsidRPr="00312B9A">
              <w:rPr>
                <w:rFonts w:ascii="Lato" w:hAnsi="Lato" w:cs="Tahoma"/>
                <w:b/>
                <w:sz w:val="16"/>
                <w:szCs w:val="16"/>
              </w:rPr>
              <w:t>Perancangan</w:t>
            </w:r>
            <w:proofErr w:type="spellEnd"/>
            <w:r w:rsidRPr="00312B9A">
              <w:rPr>
                <w:rFonts w:ascii="Lato" w:hAnsi="Lato" w:cs="Tahoma"/>
                <w:b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b/>
                <w:sz w:val="16"/>
                <w:szCs w:val="16"/>
              </w:rPr>
              <w:t>Arsitektur</w:t>
            </w:r>
            <w:proofErr w:type="spellEnd"/>
          </w:p>
          <w:p w14:paraId="61C74A64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sz w:val="16"/>
                <w:szCs w:val="16"/>
              </w:rPr>
            </w:pP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Basauli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U.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Lubis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>, Ph.D. (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Institut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Teknologi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Bandung)</w:t>
            </w:r>
          </w:p>
          <w:p w14:paraId="357DB9E4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sz w:val="16"/>
                <w:szCs w:val="16"/>
              </w:rPr>
            </w:pPr>
            <w:r w:rsidRPr="00312B9A">
              <w:rPr>
                <w:rFonts w:ascii="Lato" w:hAnsi="Lato" w:cs="Tahoma"/>
                <w:sz w:val="16"/>
                <w:szCs w:val="16"/>
              </w:rPr>
              <w:t xml:space="preserve">Hanson E. Kusuma, </w:t>
            </w:r>
            <w:proofErr w:type="spellStart"/>
            <w:proofErr w:type="gramStart"/>
            <w:r w:rsidRPr="00312B9A">
              <w:rPr>
                <w:rFonts w:ascii="Lato" w:hAnsi="Lato" w:cs="Tahoma"/>
                <w:sz w:val="16"/>
                <w:szCs w:val="16"/>
              </w:rPr>
              <w:t>Dr.Eng</w:t>
            </w:r>
            <w:proofErr w:type="spellEnd"/>
            <w:proofErr w:type="gramEnd"/>
            <w:r w:rsidRPr="00312B9A">
              <w:rPr>
                <w:rFonts w:ascii="Lato" w:hAnsi="Lato" w:cs="Tahoma"/>
                <w:sz w:val="16"/>
                <w:szCs w:val="16"/>
              </w:rPr>
              <w:t xml:space="preserve"> (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Institut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Teknologi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Bandung)</w:t>
            </w:r>
          </w:p>
          <w:p w14:paraId="33513852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sz w:val="16"/>
                <w:szCs w:val="16"/>
              </w:rPr>
            </w:pPr>
            <w:r w:rsidRPr="00312B9A">
              <w:rPr>
                <w:rFonts w:ascii="Lato" w:hAnsi="Lato" w:cs="Tahoma"/>
                <w:sz w:val="16"/>
                <w:szCs w:val="16"/>
              </w:rPr>
              <w:t xml:space="preserve">Paramita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Atmodiwirjo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>, Prof. (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Universitas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Indonesia, Jakarta)</w:t>
            </w:r>
          </w:p>
          <w:p w14:paraId="4DEA691F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sz w:val="16"/>
                <w:szCs w:val="16"/>
              </w:rPr>
            </w:pPr>
            <w:r w:rsidRPr="00312B9A">
              <w:rPr>
                <w:rFonts w:ascii="Lato" w:hAnsi="Lato" w:cs="Tahoma"/>
                <w:sz w:val="16"/>
                <w:szCs w:val="16"/>
              </w:rPr>
              <w:t xml:space="preserve">Yandi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Andri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Yatmo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>, Prof. (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Universitas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Indonesia, Jakarta)</w:t>
            </w:r>
          </w:p>
          <w:p w14:paraId="34CFA11B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sz w:val="16"/>
                <w:szCs w:val="16"/>
              </w:rPr>
            </w:pPr>
          </w:p>
          <w:p w14:paraId="1C64504B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b/>
                <w:sz w:val="16"/>
                <w:szCs w:val="16"/>
              </w:rPr>
            </w:pPr>
            <w:proofErr w:type="spellStart"/>
            <w:r w:rsidRPr="00312B9A">
              <w:rPr>
                <w:rFonts w:ascii="Lato" w:hAnsi="Lato" w:cs="Tahoma"/>
                <w:b/>
                <w:sz w:val="16"/>
                <w:szCs w:val="16"/>
              </w:rPr>
              <w:t>Perencanaan</w:t>
            </w:r>
            <w:proofErr w:type="spellEnd"/>
            <w:r w:rsidRPr="00312B9A">
              <w:rPr>
                <w:rFonts w:ascii="Lato" w:hAnsi="Lato" w:cs="Tahoma"/>
                <w:b/>
                <w:sz w:val="16"/>
                <w:szCs w:val="16"/>
              </w:rPr>
              <w:t xml:space="preserve"> dan </w:t>
            </w:r>
            <w:proofErr w:type="spellStart"/>
            <w:r w:rsidRPr="00312B9A">
              <w:rPr>
                <w:rFonts w:ascii="Lato" w:hAnsi="Lato" w:cs="Tahoma"/>
                <w:b/>
                <w:sz w:val="16"/>
                <w:szCs w:val="16"/>
              </w:rPr>
              <w:t>Perancangan</w:t>
            </w:r>
            <w:proofErr w:type="spellEnd"/>
            <w:r w:rsidRPr="00312B9A">
              <w:rPr>
                <w:rFonts w:ascii="Lato" w:hAnsi="Lato" w:cs="Tahoma"/>
                <w:b/>
                <w:sz w:val="16"/>
                <w:szCs w:val="16"/>
              </w:rPr>
              <w:t xml:space="preserve"> Kota</w:t>
            </w:r>
          </w:p>
          <w:p w14:paraId="4F690BA9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sz w:val="16"/>
                <w:szCs w:val="16"/>
              </w:rPr>
            </w:pP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Deden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Rukmana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>, Ph.D. (University of Savannah, Georgia USA)</w:t>
            </w:r>
          </w:p>
          <w:p w14:paraId="0BF13800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sz w:val="16"/>
                <w:szCs w:val="16"/>
              </w:rPr>
            </w:pPr>
            <w:r w:rsidRPr="00312B9A">
              <w:rPr>
                <w:rFonts w:ascii="Lato" w:hAnsi="Lato" w:cs="Tahoma"/>
                <w:sz w:val="16"/>
                <w:szCs w:val="16"/>
              </w:rPr>
              <w:t xml:space="preserve">Denny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Zulkaidi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,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Dr.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(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Institut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Teknologi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Bandung)</w:t>
            </w:r>
          </w:p>
          <w:p w14:paraId="3FFE172A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sz w:val="16"/>
                <w:szCs w:val="16"/>
              </w:rPr>
            </w:pPr>
            <w:r w:rsidRPr="00312B9A">
              <w:rPr>
                <w:rFonts w:ascii="Lato" w:hAnsi="Lato" w:cs="Tahoma"/>
                <w:sz w:val="16"/>
                <w:szCs w:val="16"/>
              </w:rPr>
              <w:t xml:space="preserve">Ihsan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Latief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,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Dr.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Eng. (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Universitas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Hasanuddin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>)</w:t>
            </w:r>
          </w:p>
          <w:p w14:paraId="11CB84D2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sz w:val="16"/>
                <w:szCs w:val="16"/>
              </w:rPr>
            </w:pPr>
            <w:r w:rsidRPr="00312B9A">
              <w:rPr>
                <w:rFonts w:ascii="Lato" w:hAnsi="Lato" w:cs="Tahoma"/>
                <w:sz w:val="16"/>
                <w:szCs w:val="16"/>
              </w:rPr>
              <w:t xml:space="preserve">Ilya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Fadjar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Maharika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,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Dr.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>-Ing. (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Universitas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Islam Indonesia, Yogyakarta)</w:t>
            </w:r>
          </w:p>
          <w:p w14:paraId="47B3289B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sz w:val="16"/>
                <w:szCs w:val="16"/>
              </w:rPr>
            </w:pPr>
            <w:r w:rsidRPr="00312B9A">
              <w:rPr>
                <w:rFonts w:ascii="Lato" w:hAnsi="Lato" w:cs="Tahoma"/>
                <w:sz w:val="16"/>
                <w:szCs w:val="16"/>
              </w:rPr>
              <w:t xml:space="preserve">Sani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Roychansyah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,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Dr.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Eng. (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Universitas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Gadjah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Mada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>, Yogyakarta)</w:t>
            </w:r>
          </w:p>
          <w:p w14:paraId="3F29A49D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sz w:val="16"/>
                <w:szCs w:val="16"/>
              </w:rPr>
            </w:pP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Sudaryono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>, Prof. (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Universitas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Gadjah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Mada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>, Yogyakarta)</w:t>
            </w:r>
          </w:p>
          <w:p w14:paraId="3B9D00DD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sz w:val="16"/>
                <w:szCs w:val="16"/>
              </w:rPr>
            </w:pP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Widjaja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Martokusumo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,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Dr.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>-Ing (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Institut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Teknologi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Bandung)</w:t>
            </w:r>
          </w:p>
          <w:p w14:paraId="389E6EC9" w14:textId="77777777" w:rsidR="00312B9A" w:rsidRDefault="00312B9A" w:rsidP="00312B9A">
            <w:pPr>
              <w:contextualSpacing/>
              <w:rPr>
                <w:rFonts w:ascii="Lato" w:hAnsi="Lato" w:cs="Tahoma"/>
                <w:b/>
                <w:sz w:val="16"/>
                <w:szCs w:val="16"/>
              </w:rPr>
            </w:pPr>
          </w:p>
          <w:p w14:paraId="07E92045" w14:textId="1C09A227" w:rsidR="00312B9A" w:rsidRPr="00312B9A" w:rsidRDefault="00312B9A" w:rsidP="00312B9A">
            <w:pPr>
              <w:contextualSpacing/>
              <w:rPr>
                <w:rFonts w:ascii="Lato" w:hAnsi="Lato" w:cs="Tahoma"/>
                <w:b/>
                <w:sz w:val="16"/>
                <w:szCs w:val="16"/>
              </w:rPr>
            </w:pPr>
            <w:proofErr w:type="spellStart"/>
            <w:r w:rsidRPr="00312B9A">
              <w:rPr>
                <w:rFonts w:ascii="Lato" w:hAnsi="Lato" w:cs="Tahoma"/>
                <w:b/>
                <w:sz w:val="16"/>
                <w:szCs w:val="16"/>
              </w:rPr>
              <w:t>Sistem</w:t>
            </w:r>
            <w:proofErr w:type="spellEnd"/>
            <w:r w:rsidRPr="00312B9A">
              <w:rPr>
                <w:rFonts w:ascii="Lato" w:hAnsi="Lato" w:cs="Tahoma"/>
                <w:b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b/>
                <w:sz w:val="16"/>
                <w:szCs w:val="16"/>
              </w:rPr>
              <w:t>Infrastruktur</w:t>
            </w:r>
            <w:proofErr w:type="spellEnd"/>
            <w:r w:rsidRPr="00312B9A">
              <w:rPr>
                <w:rFonts w:ascii="Lato" w:hAnsi="Lato" w:cs="Tahoma"/>
                <w:b/>
                <w:sz w:val="16"/>
                <w:szCs w:val="16"/>
              </w:rPr>
              <w:t xml:space="preserve"> Wilayah dan Kota</w:t>
            </w:r>
          </w:p>
          <w:p w14:paraId="1587A706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sz w:val="16"/>
                <w:szCs w:val="16"/>
              </w:rPr>
            </w:pP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Heru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Purboyo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,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Dr.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(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Institut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Teknologi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Bandung)</w:t>
            </w:r>
            <w:bookmarkStart w:id="0" w:name="_GoBack"/>
            <w:bookmarkEnd w:id="0"/>
          </w:p>
          <w:p w14:paraId="101F4E40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sz w:val="16"/>
                <w:szCs w:val="16"/>
              </w:rPr>
            </w:pPr>
            <w:r w:rsidRPr="00312B9A">
              <w:rPr>
                <w:rFonts w:ascii="Lato" w:hAnsi="Lato" w:cs="Tahoma"/>
                <w:sz w:val="16"/>
                <w:szCs w:val="16"/>
              </w:rPr>
              <w:t xml:space="preserve">Miming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Miharja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>, Ph.D. (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Institut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Teknologi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Bandung)</w:t>
            </w:r>
          </w:p>
          <w:p w14:paraId="1136F25C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sz w:val="16"/>
                <w:szCs w:val="16"/>
              </w:rPr>
            </w:pPr>
          </w:p>
          <w:p w14:paraId="60A385C5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b/>
                <w:sz w:val="16"/>
                <w:szCs w:val="16"/>
              </w:rPr>
            </w:pPr>
          </w:p>
        </w:tc>
        <w:tc>
          <w:tcPr>
            <w:tcW w:w="4662" w:type="dxa"/>
          </w:tcPr>
          <w:p w14:paraId="346CE6D8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sz w:val="16"/>
                <w:szCs w:val="16"/>
              </w:rPr>
            </w:pPr>
            <w:proofErr w:type="spellStart"/>
            <w:r w:rsidRPr="00312B9A">
              <w:rPr>
                <w:rFonts w:ascii="Lato" w:hAnsi="Lato" w:cs="Tahoma"/>
                <w:b/>
                <w:sz w:val="16"/>
                <w:szCs w:val="16"/>
              </w:rPr>
              <w:lastRenderedPageBreak/>
              <w:t>Perencanaan</w:t>
            </w:r>
            <w:proofErr w:type="spellEnd"/>
            <w:r w:rsidRPr="00312B9A">
              <w:rPr>
                <w:rFonts w:ascii="Lato" w:hAnsi="Lato" w:cs="Tahoma"/>
                <w:b/>
                <w:sz w:val="16"/>
                <w:szCs w:val="16"/>
              </w:rPr>
              <w:t xml:space="preserve"> Wilayah dan </w:t>
            </w:r>
            <w:proofErr w:type="spellStart"/>
            <w:r w:rsidRPr="00312B9A">
              <w:rPr>
                <w:rFonts w:ascii="Lato" w:hAnsi="Lato" w:cs="Tahoma"/>
                <w:b/>
                <w:sz w:val="16"/>
                <w:szCs w:val="16"/>
              </w:rPr>
              <w:t>Perdesaa</w:t>
            </w:r>
            <w:r w:rsidRPr="00312B9A">
              <w:rPr>
                <w:rFonts w:ascii="Lato" w:hAnsi="Lato" w:cs="Tahoma"/>
                <w:sz w:val="16"/>
                <w:szCs w:val="16"/>
              </w:rPr>
              <w:t>n</w:t>
            </w:r>
            <w:proofErr w:type="spellEnd"/>
          </w:p>
          <w:p w14:paraId="50E0C2DC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sz w:val="16"/>
                <w:szCs w:val="16"/>
              </w:rPr>
            </w:pP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Beny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O. Y.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Marpaung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,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Dr.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(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Universitas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Sumatra Utara, Medan)</w:t>
            </w:r>
          </w:p>
          <w:p w14:paraId="59A05C52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sz w:val="16"/>
                <w:szCs w:val="16"/>
              </w:rPr>
            </w:pP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Delik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Hudalah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>, Ph.D. (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Institut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Teknologi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Bandung)</w:t>
            </w:r>
          </w:p>
          <w:p w14:paraId="78028CED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sz w:val="16"/>
                <w:szCs w:val="16"/>
              </w:rPr>
            </w:pPr>
            <w:r w:rsidRPr="00312B9A">
              <w:rPr>
                <w:rFonts w:ascii="Lato" w:hAnsi="Lato" w:cs="Tahoma"/>
                <w:sz w:val="16"/>
                <w:szCs w:val="16"/>
              </w:rPr>
              <w:t xml:space="preserve">Imam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Buchori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>, Prof. (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Universitas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Diponegoro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>, Semarang)</w:t>
            </w:r>
          </w:p>
          <w:p w14:paraId="14E569D2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sz w:val="16"/>
                <w:szCs w:val="16"/>
              </w:rPr>
            </w:pPr>
            <w:r w:rsidRPr="00312B9A">
              <w:rPr>
                <w:rFonts w:ascii="Lato" w:hAnsi="Lato" w:cs="Tahoma"/>
                <w:sz w:val="16"/>
                <w:szCs w:val="16"/>
              </w:rPr>
              <w:t xml:space="preserve">Tommy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Firman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>, Prof. (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Institut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Teknologi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Bandung)</w:t>
            </w:r>
          </w:p>
          <w:p w14:paraId="40194B5F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sz w:val="16"/>
                <w:szCs w:val="16"/>
              </w:rPr>
            </w:pP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Tubagus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Furqon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Sofhani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,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Dr.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(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Institut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Teknologi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Bandung)</w:t>
            </w:r>
          </w:p>
          <w:p w14:paraId="6CC3E2A2" w14:textId="77777777" w:rsidR="00312B9A" w:rsidRDefault="00312B9A" w:rsidP="00312B9A">
            <w:pPr>
              <w:contextualSpacing/>
              <w:rPr>
                <w:rFonts w:ascii="Lato" w:hAnsi="Lato" w:cs="Tahoma"/>
                <w:b/>
                <w:sz w:val="16"/>
                <w:szCs w:val="16"/>
              </w:rPr>
            </w:pPr>
          </w:p>
          <w:p w14:paraId="25B9EF56" w14:textId="256D4A30" w:rsidR="00312B9A" w:rsidRPr="00312B9A" w:rsidRDefault="00312B9A" w:rsidP="00312B9A">
            <w:pPr>
              <w:contextualSpacing/>
              <w:rPr>
                <w:rFonts w:ascii="Lato" w:hAnsi="Lato" w:cs="Tahoma"/>
                <w:b/>
                <w:sz w:val="16"/>
                <w:szCs w:val="16"/>
              </w:rPr>
            </w:pPr>
            <w:proofErr w:type="spellStart"/>
            <w:r w:rsidRPr="00312B9A">
              <w:rPr>
                <w:rFonts w:ascii="Lato" w:hAnsi="Lato" w:cs="Tahoma"/>
                <w:b/>
                <w:sz w:val="16"/>
                <w:szCs w:val="16"/>
              </w:rPr>
              <w:t>Perumahan</w:t>
            </w:r>
            <w:proofErr w:type="spellEnd"/>
            <w:r w:rsidRPr="00312B9A">
              <w:rPr>
                <w:rFonts w:ascii="Lato" w:hAnsi="Lato" w:cs="Tahoma"/>
                <w:b/>
                <w:sz w:val="16"/>
                <w:szCs w:val="16"/>
              </w:rPr>
              <w:t xml:space="preserve"> dan </w:t>
            </w:r>
            <w:proofErr w:type="spellStart"/>
            <w:r w:rsidRPr="00312B9A">
              <w:rPr>
                <w:rFonts w:ascii="Lato" w:hAnsi="Lato" w:cs="Tahoma"/>
                <w:b/>
                <w:sz w:val="16"/>
                <w:szCs w:val="16"/>
              </w:rPr>
              <w:t>Permukiman</w:t>
            </w:r>
            <w:proofErr w:type="spellEnd"/>
          </w:p>
          <w:p w14:paraId="691F7208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sz w:val="16"/>
                <w:szCs w:val="16"/>
              </w:rPr>
            </w:pPr>
            <w:r w:rsidRPr="00312B9A">
              <w:rPr>
                <w:rFonts w:ascii="Lato" w:hAnsi="Lato" w:cs="Tahoma"/>
                <w:sz w:val="16"/>
                <w:szCs w:val="16"/>
              </w:rPr>
              <w:t xml:space="preserve">Allis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Nurdini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,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Dr.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(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Institut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Teknologi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Bandung)</w:t>
            </w:r>
          </w:p>
          <w:p w14:paraId="76669B28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sz w:val="16"/>
                <w:szCs w:val="16"/>
              </w:rPr>
            </w:pP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Fela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Warouw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,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Dr.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Eng. (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Universitas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Sam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Ratulangi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>, Manado)</w:t>
            </w:r>
          </w:p>
          <w:p w14:paraId="595B5034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sz w:val="16"/>
                <w:szCs w:val="16"/>
              </w:rPr>
            </w:pP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Jehansyah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Siregar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,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Dr.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Eng. (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Institut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Teknologi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Bandung)</w:t>
            </w:r>
          </w:p>
          <w:p w14:paraId="1F20D2B4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sz w:val="16"/>
                <w:szCs w:val="16"/>
              </w:rPr>
            </w:pPr>
            <w:r w:rsidRPr="00312B9A">
              <w:rPr>
                <w:rFonts w:ascii="Lato" w:hAnsi="Lato" w:cs="Tahoma"/>
                <w:sz w:val="16"/>
                <w:szCs w:val="16"/>
              </w:rPr>
              <w:t xml:space="preserve">Muhammad Faqih,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Dr.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(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Insititut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Teknologi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Sepuluh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November, Surabaya)</w:t>
            </w:r>
          </w:p>
          <w:p w14:paraId="494007E0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sz w:val="16"/>
                <w:szCs w:val="16"/>
              </w:rPr>
            </w:pP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Ngakan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Putu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Sueca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>, Prof. (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Universitas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Udayana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>, Denpasar)</w:t>
            </w:r>
          </w:p>
          <w:p w14:paraId="387AF6F7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sz w:val="16"/>
                <w:szCs w:val="16"/>
              </w:rPr>
            </w:pP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Oswar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Mungkasa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,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Dr.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(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Bappenas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>)</w:t>
            </w:r>
          </w:p>
          <w:p w14:paraId="60612C5B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sz w:val="16"/>
                <w:szCs w:val="16"/>
              </w:rPr>
            </w:pPr>
          </w:p>
          <w:p w14:paraId="0AEF9BF8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b/>
                <w:sz w:val="16"/>
                <w:szCs w:val="16"/>
              </w:rPr>
            </w:pPr>
            <w:proofErr w:type="spellStart"/>
            <w:r w:rsidRPr="00312B9A">
              <w:rPr>
                <w:rFonts w:ascii="Lato" w:hAnsi="Lato" w:cs="Tahoma"/>
                <w:b/>
                <w:sz w:val="16"/>
                <w:szCs w:val="16"/>
              </w:rPr>
              <w:t>Sains</w:t>
            </w:r>
            <w:proofErr w:type="spellEnd"/>
            <w:r w:rsidRPr="00312B9A">
              <w:rPr>
                <w:rFonts w:ascii="Lato" w:hAnsi="Lato" w:cs="Tahoma"/>
                <w:b/>
                <w:sz w:val="16"/>
                <w:szCs w:val="16"/>
              </w:rPr>
              <w:t xml:space="preserve"> dan </w:t>
            </w:r>
            <w:proofErr w:type="spellStart"/>
            <w:r w:rsidRPr="00312B9A">
              <w:rPr>
                <w:rFonts w:ascii="Lato" w:hAnsi="Lato" w:cs="Tahoma"/>
                <w:b/>
                <w:sz w:val="16"/>
                <w:szCs w:val="16"/>
              </w:rPr>
              <w:t>Teknologi</w:t>
            </w:r>
            <w:proofErr w:type="spellEnd"/>
            <w:r w:rsidRPr="00312B9A">
              <w:rPr>
                <w:rFonts w:ascii="Lato" w:hAnsi="Lato" w:cs="Tahoma"/>
                <w:b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b/>
                <w:sz w:val="16"/>
                <w:szCs w:val="16"/>
              </w:rPr>
              <w:t>Bangunan</w:t>
            </w:r>
            <w:proofErr w:type="spellEnd"/>
          </w:p>
          <w:p w14:paraId="253F24B4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sz w:val="16"/>
                <w:szCs w:val="16"/>
              </w:rPr>
            </w:pPr>
            <w:r w:rsidRPr="00312B9A">
              <w:rPr>
                <w:rFonts w:ascii="Lato" w:hAnsi="Lato" w:cs="Tahoma"/>
                <w:sz w:val="16"/>
                <w:szCs w:val="16"/>
              </w:rPr>
              <w:t xml:space="preserve">Agung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Murti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Nugroho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,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Dr.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(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Universitas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Brawijaya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>, Malang)</w:t>
            </w:r>
          </w:p>
          <w:p w14:paraId="026FDC4B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sz w:val="16"/>
                <w:szCs w:val="16"/>
              </w:rPr>
            </w:pP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Baharuddin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Hamzah, </w:t>
            </w:r>
            <w:proofErr w:type="spellStart"/>
            <w:proofErr w:type="gramStart"/>
            <w:r w:rsidRPr="00312B9A">
              <w:rPr>
                <w:rFonts w:ascii="Lato" w:hAnsi="Lato" w:cs="Tahoma"/>
                <w:sz w:val="16"/>
                <w:szCs w:val="16"/>
              </w:rPr>
              <w:t>Ph.D</w:t>
            </w:r>
            <w:proofErr w:type="spellEnd"/>
            <w:proofErr w:type="gramEnd"/>
            <w:r w:rsidRPr="00312B9A">
              <w:rPr>
                <w:rFonts w:ascii="Lato" w:hAnsi="Lato" w:cs="Tahoma"/>
                <w:sz w:val="16"/>
                <w:szCs w:val="16"/>
              </w:rPr>
              <w:t xml:space="preserve"> (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Universitas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Hasanuddin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>)</w:t>
            </w:r>
          </w:p>
          <w:p w14:paraId="1862E6FD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sz w:val="16"/>
                <w:szCs w:val="16"/>
              </w:rPr>
            </w:pP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Eka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Sediadi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,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Dr.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(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Universiti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Teknologi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Malaysia, Johor)</w:t>
            </w:r>
          </w:p>
          <w:p w14:paraId="2544452A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sz w:val="16"/>
                <w:szCs w:val="16"/>
              </w:rPr>
            </w:pP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Nasruddin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, </w:t>
            </w:r>
            <w:proofErr w:type="spellStart"/>
            <w:proofErr w:type="gramStart"/>
            <w:r w:rsidRPr="00312B9A">
              <w:rPr>
                <w:rFonts w:ascii="Lato" w:hAnsi="Lato" w:cs="Tahoma"/>
                <w:sz w:val="16"/>
                <w:szCs w:val="16"/>
              </w:rPr>
              <w:t>Dr.Eng</w:t>
            </w:r>
            <w:proofErr w:type="spellEnd"/>
            <w:proofErr w:type="gramEnd"/>
            <w:r w:rsidRPr="00312B9A">
              <w:rPr>
                <w:rFonts w:ascii="Lato" w:hAnsi="Lato" w:cs="Tahoma"/>
                <w:sz w:val="16"/>
                <w:szCs w:val="16"/>
              </w:rPr>
              <w:t xml:space="preserve"> (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Universitas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Hasanuddin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>)</w:t>
            </w:r>
          </w:p>
          <w:p w14:paraId="471E3127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sz w:val="16"/>
                <w:szCs w:val="16"/>
              </w:rPr>
            </w:pP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Rosady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Mulyadi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,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Dr.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Eng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(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Universitas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Hasanuddin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>)</w:t>
            </w:r>
          </w:p>
          <w:p w14:paraId="6C507749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sz w:val="16"/>
                <w:szCs w:val="16"/>
              </w:rPr>
            </w:pP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Sangkertadi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>, Prof. (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Universitas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Sam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Ratulangi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>, Manado)</w:t>
            </w:r>
          </w:p>
          <w:p w14:paraId="65FD2EB8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sz w:val="16"/>
                <w:szCs w:val="16"/>
              </w:rPr>
            </w:pP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Surjamanto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Wonorahardjo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,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Dr.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(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Institut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Teknologi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Bandung)</w:t>
            </w:r>
          </w:p>
          <w:p w14:paraId="3CF624C8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sz w:val="16"/>
                <w:szCs w:val="16"/>
              </w:rPr>
            </w:pPr>
          </w:p>
          <w:p w14:paraId="49EDE1A0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b/>
                <w:sz w:val="16"/>
                <w:szCs w:val="16"/>
              </w:rPr>
            </w:pPr>
            <w:r w:rsidRPr="00312B9A">
              <w:rPr>
                <w:rFonts w:ascii="Lato" w:hAnsi="Lato" w:cs="Tahoma"/>
                <w:b/>
                <w:sz w:val="16"/>
                <w:szCs w:val="16"/>
              </w:rPr>
              <w:t xml:space="preserve">Sejarah dan </w:t>
            </w:r>
            <w:proofErr w:type="spellStart"/>
            <w:r w:rsidRPr="00312B9A">
              <w:rPr>
                <w:rFonts w:ascii="Lato" w:hAnsi="Lato" w:cs="Tahoma"/>
                <w:b/>
                <w:sz w:val="16"/>
                <w:szCs w:val="16"/>
              </w:rPr>
              <w:t>Teori</w:t>
            </w:r>
            <w:proofErr w:type="spellEnd"/>
            <w:r w:rsidRPr="00312B9A">
              <w:rPr>
                <w:rFonts w:ascii="Lato" w:hAnsi="Lato" w:cs="Tahoma"/>
                <w:b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b/>
                <w:sz w:val="16"/>
                <w:szCs w:val="16"/>
              </w:rPr>
              <w:t>Arsitektur</w:t>
            </w:r>
            <w:proofErr w:type="spellEnd"/>
            <w:r w:rsidRPr="00312B9A">
              <w:rPr>
                <w:rFonts w:ascii="Lato" w:hAnsi="Lato" w:cs="Tahoma"/>
                <w:b/>
                <w:sz w:val="16"/>
                <w:szCs w:val="16"/>
              </w:rPr>
              <w:t>/Kota</w:t>
            </w:r>
          </w:p>
          <w:p w14:paraId="45F59037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sz w:val="16"/>
                <w:szCs w:val="16"/>
              </w:rPr>
            </w:pP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Antariksa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>, Prof. (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Universitas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Brawijaya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>)</w:t>
            </w:r>
          </w:p>
          <w:p w14:paraId="78AA66B1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sz w:val="16"/>
                <w:szCs w:val="16"/>
              </w:rPr>
            </w:pP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Arif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Sarwo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Wibowo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,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Dr.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Eng. (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Institut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Teknologi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Bandung)</w:t>
            </w:r>
          </w:p>
          <w:p w14:paraId="3C3296E7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sz w:val="16"/>
                <w:szCs w:val="16"/>
              </w:rPr>
            </w:pP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Iwan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Sudrajat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>, Ph.D. (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Institut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Teknologi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Bandung)</w:t>
            </w:r>
          </w:p>
          <w:p w14:paraId="7BD3E678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sz w:val="16"/>
                <w:szCs w:val="16"/>
              </w:rPr>
            </w:pPr>
            <w:r w:rsidRPr="00312B9A">
              <w:rPr>
                <w:rFonts w:ascii="Lato" w:hAnsi="Lato" w:cs="Tahoma"/>
                <w:sz w:val="16"/>
                <w:szCs w:val="16"/>
              </w:rPr>
              <w:t xml:space="preserve">Josef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Prijotomo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>, Prof. (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Institut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Teknologi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Sepuluh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November, Surabaya)</w:t>
            </w:r>
          </w:p>
          <w:p w14:paraId="0B3D7F89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sz w:val="16"/>
                <w:szCs w:val="16"/>
              </w:rPr>
            </w:pPr>
            <w:r w:rsidRPr="00312B9A">
              <w:rPr>
                <w:rFonts w:ascii="Lato" w:hAnsi="Lato" w:cs="Tahoma"/>
                <w:sz w:val="16"/>
                <w:szCs w:val="16"/>
              </w:rPr>
              <w:t xml:space="preserve">Mohamad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Muqoffa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,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Dr.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(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Universitas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Sebelas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Maret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Solo)</w:t>
            </w:r>
          </w:p>
          <w:p w14:paraId="51525AA6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sz w:val="16"/>
                <w:szCs w:val="16"/>
              </w:rPr>
            </w:pP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Nangkula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Utaberta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,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Dr.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(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Universiti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Kebangsaan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Malaysia,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Kualalumpur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>)</w:t>
            </w:r>
          </w:p>
          <w:p w14:paraId="5F6C6EC4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sz w:val="16"/>
                <w:szCs w:val="16"/>
              </w:rPr>
            </w:pPr>
            <w:r w:rsidRPr="00312B9A">
              <w:rPr>
                <w:rFonts w:ascii="Lato" w:hAnsi="Lato" w:cs="Tahoma"/>
                <w:sz w:val="16"/>
                <w:szCs w:val="16"/>
              </w:rPr>
              <w:t xml:space="preserve">Ria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Wikantari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,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Dr.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(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Universitas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Hasanuddin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>)</w:t>
            </w:r>
          </w:p>
          <w:p w14:paraId="7C4FBA71" w14:textId="310CECD6" w:rsidR="00312B9A" w:rsidRPr="00312B9A" w:rsidRDefault="00312B9A" w:rsidP="00312B9A">
            <w:pPr>
              <w:contextualSpacing/>
              <w:rPr>
                <w:rFonts w:ascii="Lato" w:hAnsi="Lato" w:cs="Tahoma"/>
                <w:sz w:val="16"/>
                <w:szCs w:val="16"/>
              </w:rPr>
            </w:pP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lastRenderedPageBreak/>
              <w:t>Syaom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Barliana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>, Prof. (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Universitas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Pendidikan Indonesia, Bandung)</w:t>
            </w:r>
          </w:p>
        </w:tc>
      </w:tr>
    </w:tbl>
    <w:p w14:paraId="6544D78F" w14:textId="77777777" w:rsidR="00312B9A" w:rsidRDefault="00312B9A">
      <w:pPr>
        <w:spacing w:after="0" w:line="240" w:lineRule="auto"/>
        <w:jc w:val="both"/>
        <w:rPr>
          <w:rFonts w:ascii="Lato" w:eastAsia="Lato" w:hAnsi="Lato" w:cs="Lato"/>
          <w:b/>
          <w:color w:val="000000"/>
          <w:sz w:val="18"/>
          <w:szCs w:val="18"/>
        </w:rPr>
      </w:pPr>
    </w:p>
    <w:p w14:paraId="61F17513" w14:textId="587D9834" w:rsidR="00C04798" w:rsidRPr="00312B9A" w:rsidRDefault="00D56629">
      <w:pPr>
        <w:spacing w:after="0" w:line="240" w:lineRule="auto"/>
        <w:jc w:val="both"/>
        <w:rPr>
          <w:rFonts w:ascii="Lato" w:eastAsia="Lato" w:hAnsi="Lato" w:cs="Lato"/>
          <w:sz w:val="18"/>
          <w:szCs w:val="18"/>
        </w:rPr>
      </w:pPr>
      <w:proofErr w:type="spellStart"/>
      <w:r w:rsidRPr="00312B9A">
        <w:rPr>
          <w:rFonts w:ascii="Lato" w:eastAsia="Lato" w:hAnsi="Lato" w:cs="Lato"/>
          <w:b/>
          <w:color w:val="000000"/>
          <w:sz w:val="18"/>
          <w:szCs w:val="18"/>
        </w:rPr>
        <w:t>Diterbitkan</w:t>
      </w:r>
      <w:proofErr w:type="spellEnd"/>
      <w:r w:rsidRPr="00312B9A">
        <w:rPr>
          <w:rFonts w:ascii="Lato" w:eastAsia="Lato" w:hAnsi="Lato" w:cs="Lato"/>
          <w:b/>
          <w:color w:val="000000"/>
          <w:sz w:val="18"/>
          <w:szCs w:val="18"/>
        </w:rPr>
        <w:t xml:space="preserve"> oleh</w:t>
      </w:r>
    </w:p>
    <w:p w14:paraId="07254BDF" w14:textId="77777777" w:rsidR="00C04798" w:rsidRPr="00312B9A" w:rsidRDefault="00D56629">
      <w:pPr>
        <w:spacing w:after="0" w:line="240" w:lineRule="auto"/>
        <w:jc w:val="both"/>
        <w:rPr>
          <w:rFonts w:ascii="Lato" w:eastAsia="Lato" w:hAnsi="Lato" w:cs="Lato"/>
          <w:color w:val="FF0000"/>
          <w:sz w:val="18"/>
          <w:szCs w:val="18"/>
        </w:rPr>
      </w:pPr>
      <w:proofErr w:type="spellStart"/>
      <w:r w:rsidRPr="00312B9A">
        <w:rPr>
          <w:rFonts w:ascii="Lato" w:eastAsia="Lato" w:hAnsi="Lato" w:cs="Lato"/>
          <w:color w:val="FF0000"/>
          <w:sz w:val="18"/>
          <w:szCs w:val="18"/>
        </w:rPr>
        <w:t>Ikatan</w:t>
      </w:r>
      <w:proofErr w:type="spellEnd"/>
      <w:r w:rsidRPr="00312B9A">
        <w:rPr>
          <w:rFonts w:ascii="Lato" w:eastAsia="Lato" w:hAnsi="Lato" w:cs="Lato"/>
          <w:color w:val="FF0000"/>
          <w:sz w:val="18"/>
          <w:szCs w:val="18"/>
        </w:rPr>
        <w:t xml:space="preserve"> </w:t>
      </w:r>
      <w:proofErr w:type="spellStart"/>
      <w:r w:rsidRPr="00312B9A">
        <w:rPr>
          <w:rFonts w:ascii="Lato" w:eastAsia="Lato" w:hAnsi="Lato" w:cs="Lato"/>
          <w:color w:val="FF0000"/>
          <w:sz w:val="18"/>
          <w:szCs w:val="18"/>
        </w:rPr>
        <w:t>Peneliti</w:t>
      </w:r>
      <w:proofErr w:type="spellEnd"/>
      <w:r w:rsidRPr="00312B9A">
        <w:rPr>
          <w:rFonts w:ascii="Lato" w:eastAsia="Lato" w:hAnsi="Lato" w:cs="Lato"/>
          <w:color w:val="FF0000"/>
          <w:sz w:val="18"/>
          <w:szCs w:val="18"/>
        </w:rPr>
        <w:t xml:space="preserve"> </w:t>
      </w:r>
      <w:proofErr w:type="spellStart"/>
      <w:r w:rsidRPr="00312B9A">
        <w:rPr>
          <w:rFonts w:ascii="Lato" w:eastAsia="Lato" w:hAnsi="Lato" w:cs="Lato"/>
          <w:color w:val="FF0000"/>
          <w:sz w:val="18"/>
          <w:szCs w:val="18"/>
        </w:rPr>
        <w:t>Lingkungan</w:t>
      </w:r>
      <w:proofErr w:type="spellEnd"/>
      <w:r w:rsidRPr="00312B9A">
        <w:rPr>
          <w:rFonts w:ascii="Lato" w:eastAsia="Lato" w:hAnsi="Lato" w:cs="Lato"/>
          <w:color w:val="FF0000"/>
          <w:sz w:val="18"/>
          <w:szCs w:val="18"/>
        </w:rPr>
        <w:t xml:space="preserve"> </w:t>
      </w:r>
      <w:proofErr w:type="spellStart"/>
      <w:r w:rsidRPr="00312B9A">
        <w:rPr>
          <w:rFonts w:ascii="Lato" w:eastAsia="Lato" w:hAnsi="Lato" w:cs="Lato"/>
          <w:color w:val="FF0000"/>
          <w:sz w:val="18"/>
          <w:szCs w:val="18"/>
        </w:rPr>
        <w:t>Binaan</w:t>
      </w:r>
      <w:proofErr w:type="spellEnd"/>
      <w:r w:rsidRPr="00312B9A">
        <w:rPr>
          <w:rFonts w:ascii="Lato" w:eastAsia="Lato" w:hAnsi="Lato" w:cs="Lato"/>
          <w:color w:val="FF0000"/>
          <w:sz w:val="18"/>
          <w:szCs w:val="18"/>
        </w:rPr>
        <w:t xml:space="preserve"> Indonesia (IPLBI)</w:t>
      </w:r>
    </w:p>
    <w:p w14:paraId="3CDC680E" w14:textId="77777777" w:rsidR="00C04798" w:rsidRPr="00312B9A" w:rsidRDefault="00D56629">
      <w:pPr>
        <w:spacing w:after="0" w:line="240" w:lineRule="auto"/>
        <w:jc w:val="both"/>
        <w:rPr>
          <w:rFonts w:ascii="Lato" w:eastAsia="Lato" w:hAnsi="Lato" w:cs="Lato"/>
          <w:sz w:val="18"/>
          <w:szCs w:val="18"/>
        </w:rPr>
      </w:pPr>
      <w:r w:rsidRPr="00312B9A">
        <w:rPr>
          <w:rFonts w:ascii="Lato" w:eastAsia="Lato" w:hAnsi="Lato" w:cs="Lato"/>
          <w:color w:val="000000"/>
          <w:sz w:val="18"/>
          <w:szCs w:val="18"/>
        </w:rPr>
        <w:t xml:space="preserve">Sekretariat IPLBI, Jl. Alfa No. 91, </w:t>
      </w:r>
      <w:proofErr w:type="spellStart"/>
      <w:r w:rsidRPr="00312B9A">
        <w:rPr>
          <w:rFonts w:ascii="Lato" w:eastAsia="Lato" w:hAnsi="Lato" w:cs="Lato"/>
          <w:color w:val="000000"/>
          <w:sz w:val="18"/>
          <w:szCs w:val="18"/>
        </w:rPr>
        <w:t>Cigadung</w:t>
      </w:r>
      <w:proofErr w:type="spellEnd"/>
      <w:r w:rsidRPr="00312B9A">
        <w:rPr>
          <w:rFonts w:ascii="Lato" w:eastAsia="Lato" w:hAnsi="Lato" w:cs="Lato"/>
          <w:color w:val="000000"/>
          <w:sz w:val="18"/>
          <w:szCs w:val="18"/>
        </w:rPr>
        <w:t>, Bandung, Indonesia</w:t>
      </w:r>
    </w:p>
    <w:sectPr w:rsidR="00C04798" w:rsidRPr="00312B9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133" w:bottom="1440" w:left="1440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0DEA89F" w14:textId="77777777" w:rsidR="00C45B8C" w:rsidRDefault="00C45B8C">
      <w:pPr>
        <w:spacing w:after="0" w:line="240" w:lineRule="auto"/>
      </w:pPr>
      <w:r>
        <w:separator/>
      </w:r>
    </w:p>
  </w:endnote>
  <w:endnote w:type="continuationSeparator" w:id="0">
    <w:p w14:paraId="6C50280E" w14:textId="77777777" w:rsidR="00C45B8C" w:rsidRDefault="00C45B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BDCD3E8" w14:textId="77777777" w:rsidR="00C04798" w:rsidRDefault="00C04798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279023E" w14:textId="050D6881" w:rsidR="00C04798" w:rsidRDefault="00D56629">
    <w:pPr>
      <w:pBdr>
        <w:top w:val="single" w:sz="4" w:space="0" w:color="D9D9D9"/>
        <w:left w:val="nil"/>
        <w:bottom w:val="nil"/>
        <w:right w:val="nil"/>
        <w:between w:val="nil"/>
      </w:pBdr>
      <w:tabs>
        <w:tab w:val="center" w:pos="4513"/>
        <w:tab w:val="right" w:pos="9026"/>
        <w:tab w:val="center" w:pos="4680"/>
        <w:tab w:val="right" w:pos="9360"/>
      </w:tabs>
      <w:spacing w:after="0" w:line="240" w:lineRule="auto"/>
      <w:jc w:val="right"/>
      <w:rPr>
        <w:rFonts w:ascii="Lato" w:eastAsia="Lato" w:hAnsi="Lato" w:cs="Lato"/>
        <w:color w:val="000000"/>
        <w:sz w:val="16"/>
        <w:szCs w:val="16"/>
      </w:rPr>
    </w:pPr>
    <w:proofErr w:type="spellStart"/>
    <w:r>
      <w:rPr>
        <w:rFonts w:ascii="Lato" w:eastAsia="Lato" w:hAnsi="Lato" w:cs="Lato"/>
        <w:color w:val="000000"/>
        <w:sz w:val="16"/>
        <w:szCs w:val="16"/>
      </w:rPr>
      <w:t>Jurnal</w:t>
    </w:r>
    <w:proofErr w:type="spellEnd"/>
    <w:r>
      <w:rPr>
        <w:rFonts w:ascii="Lato" w:eastAsia="Lato" w:hAnsi="Lato" w:cs="Lato"/>
        <w:color w:val="000000"/>
        <w:sz w:val="16"/>
        <w:szCs w:val="16"/>
      </w:rPr>
      <w:t xml:space="preserve"> </w:t>
    </w:r>
    <w:proofErr w:type="spellStart"/>
    <w:r>
      <w:rPr>
        <w:rFonts w:ascii="Lato" w:eastAsia="Lato" w:hAnsi="Lato" w:cs="Lato"/>
        <w:color w:val="000000"/>
        <w:sz w:val="16"/>
        <w:szCs w:val="16"/>
      </w:rPr>
      <w:t>Lingkungan</w:t>
    </w:r>
    <w:proofErr w:type="spellEnd"/>
    <w:r>
      <w:rPr>
        <w:rFonts w:ascii="Lato" w:eastAsia="Lato" w:hAnsi="Lato" w:cs="Lato"/>
        <w:color w:val="000000"/>
        <w:sz w:val="16"/>
        <w:szCs w:val="16"/>
      </w:rPr>
      <w:t xml:space="preserve"> </w:t>
    </w:r>
    <w:proofErr w:type="spellStart"/>
    <w:r>
      <w:rPr>
        <w:rFonts w:ascii="Lato" w:eastAsia="Lato" w:hAnsi="Lato" w:cs="Lato"/>
        <w:color w:val="000000"/>
        <w:sz w:val="16"/>
        <w:szCs w:val="16"/>
      </w:rPr>
      <w:t>Binaan</w:t>
    </w:r>
    <w:proofErr w:type="spellEnd"/>
    <w:r>
      <w:rPr>
        <w:rFonts w:ascii="Lato" w:eastAsia="Lato" w:hAnsi="Lato" w:cs="Lato"/>
        <w:color w:val="000000"/>
        <w:sz w:val="16"/>
        <w:szCs w:val="16"/>
      </w:rPr>
      <w:t xml:space="preserve"> Indonesia </w:t>
    </w:r>
    <w:r w:rsidR="00151412">
      <w:rPr>
        <w:rFonts w:ascii="Lato" w:eastAsia="Lato" w:hAnsi="Lato" w:cs="Lato"/>
        <w:color w:val="000000"/>
        <w:sz w:val="16"/>
        <w:szCs w:val="16"/>
      </w:rPr>
      <w:t>7</w:t>
    </w:r>
    <w:r>
      <w:rPr>
        <w:rFonts w:ascii="Lato" w:eastAsia="Lato" w:hAnsi="Lato" w:cs="Lato"/>
        <w:color w:val="000000"/>
        <w:sz w:val="16"/>
        <w:szCs w:val="16"/>
      </w:rPr>
      <w:t xml:space="preserve"> (</w:t>
    </w:r>
    <w:r w:rsidR="00151412">
      <w:rPr>
        <w:rFonts w:ascii="Lato" w:eastAsia="Lato" w:hAnsi="Lato" w:cs="Lato"/>
        <w:color w:val="000000"/>
        <w:sz w:val="16"/>
        <w:szCs w:val="16"/>
      </w:rPr>
      <w:t>2</w:t>
    </w:r>
    <w:r>
      <w:rPr>
        <w:rFonts w:ascii="Lato" w:eastAsia="Lato" w:hAnsi="Lato" w:cs="Lato"/>
        <w:color w:val="000000"/>
        <w:sz w:val="16"/>
        <w:szCs w:val="16"/>
      </w:rPr>
      <w:t>),</w:t>
    </w:r>
    <w:r w:rsidR="00151412">
      <w:rPr>
        <w:rFonts w:ascii="Lato" w:eastAsia="Lato" w:hAnsi="Lato" w:cs="Lato"/>
        <w:color w:val="000000"/>
        <w:sz w:val="16"/>
        <w:szCs w:val="16"/>
      </w:rPr>
      <w:t xml:space="preserve"> Juni</w:t>
    </w:r>
    <w:r>
      <w:rPr>
        <w:rFonts w:ascii="Lato" w:eastAsia="Lato" w:hAnsi="Lato" w:cs="Lato"/>
        <w:color w:val="000000"/>
        <w:sz w:val="16"/>
        <w:szCs w:val="16"/>
      </w:rPr>
      <w:t xml:space="preserve"> 20</w:t>
    </w:r>
    <w:r w:rsidR="00151412">
      <w:rPr>
        <w:rFonts w:ascii="Lato" w:eastAsia="Lato" w:hAnsi="Lato" w:cs="Lato"/>
        <w:color w:val="000000"/>
        <w:sz w:val="16"/>
        <w:szCs w:val="16"/>
      </w:rPr>
      <w:t>18</w:t>
    </w:r>
    <w:r>
      <w:rPr>
        <w:rFonts w:ascii="Lato" w:eastAsia="Lato" w:hAnsi="Lato" w:cs="Lato"/>
        <w:color w:val="000000"/>
        <w:sz w:val="16"/>
        <w:szCs w:val="16"/>
      </w:rPr>
      <w:t xml:space="preserve"> | </w:t>
    </w:r>
    <w:proofErr w:type="spellStart"/>
    <w:r>
      <w:rPr>
        <w:rFonts w:ascii="Lato" w:eastAsia="Lato" w:hAnsi="Lato" w:cs="Lato"/>
        <w:color w:val="000000"/>
        <w:sz w:val="16"/>
        <w:szCs w:val="16"/>
      </w:rPr>
      <w:t>i</w:t>
    </w:r>
    <w:proofErr w:type="spellEnd"/>
  </w:p>
  <w:p w14:paraId="2757E868" w14:textId="77777777" w:rsidR="00C04798" w:rsidRDefault="00C04798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jc w:val="right"/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7254F46" w14:textId="77777777" w:rsidR="00C04798" w:rsidRDefault="00C04798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D904DC4" w14:textId="77777777" w:rsidR="00C45B8C" w:rsidRDefault="00C45B8C">
      <w:pPr>
        <w:spacing w:after="0" w:line="240" w:lineRule="auto"/>
      </w:pPr>
      <w:r>
        <w:separator/>
      </w:r>
    </w:p>
  </w:footnote>
  <w:footnote w:type="continuationSeparator" w:id="0">
    <w:p w14:paraId="23423C2A" w14:textId="77777777" w:rsidR="00C45B8C" w:rsidRDefault="00C45B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ADA3FF5" w14:textId="77777777" w:rsidR="00C04798" w:rsidRDefault="00C04798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F97E9B1" w14:textId="77777777" w:rsidR="00C04798" w:rsidRDefault="00C04798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A3E1A1E" w14:textId="77777777" w:rsidR="00C04798" w:rsidRDefault="00C04798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4798"/>
    <w:rsid w:val="00151412"/>
    <w:rsid w:val="00312B9A"/>
    <w:rsid w:val="005E1BFB"/>
    <w:rsid w:val="00635B7B"/>
    <w:rsid w:val="00A20C1D"/>
    <w:rsid w:val="00AD0B3F"/>
    <w:rsid w:val="00B07BE6"/>
    <w:rsid w:val="00B40A99"/>
    <w:rsid w:val="00C04798"/>
    <w:rsid w:val="00C45B8C"/>
    <w:rsid w:val="00D566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F10ABE"/>
  <w15:docId w15:val="{26B364C7-C38F-42AC-A844-2901671DD5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en-ID" w:eastAsia="en-ID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spacing w:line="240" w:lineRule="auto"/>
      <w:outlineLvl w:val="0"/>
    </w:pPr>
    <w:rPr>
      <w:rFonts w:ascii="Times New Roman" w:eastAsia="Times New Roman" w:hAnsi="Times New Roman" w:cs="Times New Roman"/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styleId="TableGrid">
    <w:name w:val="Table Grid"/>
    <w:basedOn w:val="TableNormal"/>
    <w:uiPriority w:val="39"/>
    <w:rsid w:val="00312B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942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633</Words>
  <Characters>3609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Sekretariat IPLBI</cp:lastModifiedBy>
  <cp:revision>5</cp:revision>
  <dcterms:created xsi:type="dcterms:W3CDTF">2023-03-30T00:16:00Z</dcterms:created>
  <dcterms:modified xsi:type="dcterms:W3CDTF">2023-03-31T06:32:00Z</dcterms:modified>
</cp:coreProperties>
</file>