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815"/>
      </w:tblGrid>
      <w:tr w:rsidR="00E5309D" w:rsidRPr="00E5309D" w14:paraId="66FBDB7A" w14:textId="77777777" w:rsidTr="00F610C2">
        <w:tc>
          <w:tcPr>
            <w:tcW w:w="7508" w:type="dxa"/>
          </w:tcPr>
          <w:p w14:paraId="3F5920BB" w14:textId="3EAD0593" w:rsidR="00E5309D" w:rsidRPr="00F610C2" w:rsidRDefault="00E5309D">
            <w:pPr>
              <w:jc w:val="both"/>
              <w:rPr>
                <w:rFonts w:asciiTheme="majorHAnsi" w:eastAsia="Lato" w:hAnsiTheme="majorHAnsi" w:cstheme="majorHAnsi"/>
                <w:b/>
                <w:color w:val="17365D" w:themeColor="text2" w:themeShade="BF"/>
                <w:sz w:val="32"/>
                <w:szCs w:val="32"/>
              </w:rPr>
            </w:pPr>
            <w:r w:rsidRPr="00F610C2">
              <w:rPr>
                <w:rFonts w:asciiTheme="majorHAnsi" w:eastAsia="Lato" w:hAnsiTheme="majorHAnsi" w:cstheme="majorHAnsi"/>
                <w:b/>
                <w:color w:val="17365D" w:themeColor="text2" w:themeShade="BF"/>
                <w:sz w:val="32"/>
                <w:szCs w:val="32"/>
              </w:rPr>
              <w:t xml:space="preserve">Vol. 2 No. </w:t>
            </w:r>
            <w:r w:rsidR="00752040">
              <w:rPr>
                <w:rFonts w:asciiTheme="majorHAnsi" w:eastAsia="Lato" w:hAnsiTheme="majorHAnsi" w:cstheme="majorHAnsi"/>
                <w:b/>
                <w:color w:val="17365D" w:themeColor="text2" w:themeShade="BF"/>
                <w:sz w:val="32"/>
                <w:szCs w:val="32"/>
              </w:rPr>
              <w:t>2</w:t>
            </w:r>
            <w:r w:rsidRPr="00F610C2">
              <w:rPr>
                <w:rFonts w:asciiTheme="majorHAnsi" w:eastAsia="Lato" w:hAnsiTheme="majorHAnsi" w:cstheme="majorHAnsi"/>
                <w:b/>
                <w:color w:val="17365D" w:themeColor="text2" w:themeShade="BF"/>
                <w:sz w:val="32"/>
                <w:szCs w:val="32"/>
              </w:rPr>
              <w:t xml:space="preserve"> </w:t>
            </w:r>
            <w:r w:rsidR="00752040">
              <w:rPr>
                <w:rFonts w:asciiTheme="majorHAnsi" w:eastAsia="Lato" w:hAnsiTheme="majorHAnsi" w:cstheme="majorHAnsi"/>
                <w:b/>
                <w:color w:val="17365D" w:themeColor="text2" w:themeShade="BF"/>
                <w:sz w:val="32"/>
                <w:szCs w:val="32"/>
              </w:rPr>
              <w:t>Oktober</w:t>
            </w:r>
            <w:r w:rsidRPr="00F610C2">
              <w:rPr>
                <w:rFonts w:asciiTheme="majorHAnsi" w:eastAsia="Lato" w:hAnsiTheme="majorHAnsi" w:cstheme="majorHAnsi"/>
                <w:b/>
                <w:color w:val="17365D" w:themeColor="text2" w:themeShade="BF"/>
                <w:sz w:val="32"/>
                <w:szCs w:val="32"/>
              </w:rPr>
              <w:t xml:space="preserve"> (2025)</w:t>
            </w:r>
          </w:p>
          <w:p w14:paraId="1B78547D" w14:textId="77777777" w:rsidR="00E5309D" w:rsidRPr="00E5309D" w:rsidRDefault="00E5309D">
            <w:pPr>
              <w:jc w:val="both"/>
              <w:rPr>
                <w:rFonts w:asciiTheme="majorHAnsi" w:eastAsia="Lato" w:hAnsiTheme="majorHAnsi" w:cstheme="majorHAnsi"/>
                <w:bCs/>
              </w:rPr>
            </w:pPr>
            <w:r w:rsidRPr="00E5309D">
              <w:rPr>
                <w:rFonts w:asciiTheme="majorHAnsi" w:eastAsia="Lato" w:hAnsiTheme="majorHAnsi" w:cstheme="majorHAnsi"/>
                <w:bCs/>
              </w:rPr>
              <w:t>ISSN Daring: 3048-4235</w:t>
            </w:r>
          </w:p>
          <w:p w14:paraId="35BBE57F" w14:textId="77777777" w:rsidR="00E5309D" w:rsidRDefault="00E5309D">
            <w:pPr>
              <w:jc w:val="both"/>
              <w:rPr>
                <w:rFonts w:asciiTheme="majorHAnsi" w:eastAsia="Lato" w:hAnsiTheme="majorHAnsi" w:cstheme="majorHAnsi"/>
                <w:b/>
                <w:color w:val="0070C0"/>
              </w:rPr>
            </w:pPr>
          </w:p>
          <w:p w14:paraId="73F5DBCD" w14:textId="77777777" w:rsidR="00E5309D" w:rsidRDefault="00E5309D">
            <w:pPr>
              <w:jc w:val="both"/>
              <w:rPr>
                <w:rFonts w:asciiTheme="majorHAnsi" w:eastAsia="Lato" w:hAnsiTheme="majorHAnsi" w:cstheme="majorHAnsi"/>
                <w:b/>
                <w:color w:val="0070C0"/>
              </w:rPr>
            </w:pPr>
          </w:p>
          <w:p w14:paraId="69785BF5" w14:textId="77777777" w:rsidR="00E5309D" w:rsidRDefault="00E5309D">
            <w:pPr>
              <w:jc w:val="both"/>
              <w:rPr>
                <w:rFonts w:asciiTheme="majorHAnsi" w:eastAsia="Lato" w:hAnsiTheme="majorHAnsi" w:cstheme="majorHAnsi"/>
                <w:b/>
                <w:color w:val="0070C0"/>
              </w:rPr>
            </w:pPr>
          </w:p>
          <w:p w14:paraId="50286B82" w14:textId="77777777" w:rsidR="00E5309D" w:rsidRDefault="00E5309D">
            <w:pPr>
              <w:jc w:val="both"/>
              <w:rPr>
                <w:rFonts w:asciiTheme="majorHAnsi" w:eastAsia="Lato" w:hAnsiTheme="majorHAnsi" w:cstheme="majorHAnsi"/>
                <w:b/>
                <w:color w:val="0070C0"/>
              </w:rPr>
            </w:pPr>
          </w:p>
          <w:p w14:paraId="5E07A345" w14:textId="77777777" w:rsidR="00E5309D" w:rsidRDefault="00E5309D">
            <w:pPr>
              <w:jc w:val="both"/>
              <w:rPr>
                <w:rFonts w:asciiTheme="majorHAnsi" w:eastAsia="Lato" w:hAnsiTheme="majorHAnsi" w:cstheme="majorHAnsi"/>
                <w:b/>
                <w:color w:val="0070C0"/>
              </w:rPr>
            </w:pPr>
          </w:p>
          <w:p w14:paraId="7066509F" w14:textId="39B1333E" w:rsidR="00E5309D" w:rsidRPr="00E5309D" w:rsidRDefault="00E5309D">
            <w:pPr>
              <w:jc w:val="both"/>
              <w:rPr>
                <w:rFonts w:asciiTheme="majorHAnsi" w:eastAsia="Lato" w:hAnsiTheme="majorHAnsi" w:cstheme="majorHAnsi"/>
                <w:b/>
                <w:color w:val="0070C0"/>
              </w:rPr>
            </w:pPr>
          </w:p>
        </w:tc>
        <w:tc>
          <w:tcPr>
            <w:tcW w:w="1815" w:type="dxa"/>
          </w:tcPr>
          <w:p w14:paraId="202FDB46" w14:textId="11DFB1D7" w:rsidR="00E5309D" w:rsidRPr="00E5309D" w:rsidRDefault="00E5309D" w:rsidP="00E5309D">
            <w:pPr>
              <w:jc w:val="right"/>
              <w:rPr>
                <w:rFonts w:asciiTheme="majorHAnsi" w:eastAsia="Lato" w:hAnsiTheme="majorHAnsi" w:cstheme="majorHAnsi"/>
                <w:b/>
                <w:color w:val="0070C0"/>
              </w:rPr>
            </w:pPr>
            <w:r>
              <w:rPr>
                <w:noProof/>
              </w:rPr>
              <w:drawing>
                <wp:inline distT="0" distB="0" distL="0" distR="0" wp14:anchorId="1C62151F" wp14:editId="4023D5EC">
                  <wp:extent cx="1093388" cy="6000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472" cy="60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09D" w:rsidRPr="00E5309D" w14:paraId="50F085C0" w14:textId="77777777" w:rsidTr="00F610C2">
        <w:tc>
          <w:tcPr>
            <w:tcW w:w="7508" w:type="dxa"/>
          </w:tcPr>
          <w:p w14:paraId="06487EAF" w14:textId="77777777" w:rsidR="001A7498" w:rsidRDefault="001A7498" w:rsidP="00E5309D">
            <w:pPr>
              <w:rPr>
                <w:rFonts w:asciiTheme="majorHAnsi" w:eastAsia="Lato" w:hAnsiTheme="majorHAnsi" w:cstheme="majorHAnsi"/>
                <w:b/>
              </w:rPr>
            </w:pPr>
            <w:r w:rsidRPr="001A7498">
              <w:rPr>
                <w:rFonts w:asciiTheme="majorHAnsi" w:eastAsia="Lato" w:hAnsiTheme="majorHAnsi" w:cstheme="majorHAnsi"/>
                <w:b/>
              </w:rPr>
              <w:t>MODULARITAS DAN PARTISIPASI: DESAIN ADAPTIF UNTUK KLASTER TALUN, KAMPUNG HERITAGE KAYUTANGAN</w:t>
            </w:r>
          </w:p>
          <w:p w14:paraId="182CB3DD" w14:textId="77777777" w:rsidR="001A7498" w:rsidRDefault="001A7498" w:rsidP="00E5309D">
            <w:pPr>
              <w:rPr>
                <w:rFonts w:asciiTheme="majorHAnsi" w:eastAsia="Lato" w:hAnsiTheme="majorHAnsi" w:cstheme="majorHAnsi"/>
                <w:bCs/>
              </w:rPr>
            </w:pPr>
            <w:r w:rsidRPr="001A7498">
              <w:rPr>
                <w:rFonts w:asciiTheme="majorHAnsi" w:eastAsia="Lato" w:hAnsiTheme="majorHAnsi" w:cstheme="majorHAnsi"/>
                <w:bCs/>
              </w:rPr>
              <w:t>Monica Sheira; Novi Sunu Sri Giriwati, Herry Santosa, Triandriani Mustikawati</w:t>
            </w:r>
          </w:p>
          <w:p w14:paraId="64000621" w14:textId="5FD98082" w:rsidR="00E5309D" w:rsidRPr="00E5309D" w:rsidRDefault="00E5309D" w:rsidP="00E5309D">
            <w:r>
              <w:rPr>
                <w:rFonts w:asciiTheme="majorHAnsi" w:eastAsia="Lato" w:hAnsiTheme="majorHAnsi" w:cstheme="majorHAnsi"/>
                <w:bCs/>
              </w:rPr>
              <w:t>DOI:</w:t>
            </w:r>
            <w:r w:rsidRPr="00E5309D">
              <w:t xml:space="preserve"> </w:t>
            </w:r>
            <w:r w:rsidR="001A7498" w:rsidRPr="001A7498">
              <w:t>https://doi.org/10.32315/JDLBI.v2i2.540</w:t>
            </w:r>
          </w:p>
          <w:p w14:paraId="1AE9C124" w14:textId="77777777" w:rsidR="00E5309D" w:rsidRDefault="00E5309D" w:rsidP="00E5309D">
            <w:pPr>
              <w:rPr>
                <w:rFonts w:asciiTheme="majorHAnsi" w:eastAsia="Lato" w:hAnsiTheme="majorHAnsi" w:cstheme="majorHAnsi"/>
                <w:bCs/>
              </w:rPr>
            </w:pPr>
          </w:p>
          <w:p w14:paraId="671FC95C" w14:textId="6FF8127A" w:rsidR="00E5309D" w:rsidRPr="00E5309D" w:rsidRDefault="00E5309D" w:rsidP="00E5309D">
            <w:pPr>
              <w:rPr>
                <w:rFonts w:asciiTheme="majorHAnsi" w:eastAsia="Lato" w:hAnsiTheme="majorHAnsi" w:cstheme="majorHAnsi"/>
                <w:bCs/>
              </w:rPr>
            </w:pPr>
          </w:p>
        </w:tc>
        <w:tc>
          <w:tcPr>
            <w:tcW w:w="1815" w:type="dxa"/>
          </w:tcPr>
          <w:p w14:paraId="497CB9CB" w14:textId="7C625469" w:rsidR="00E5309D" w:rsidRPr="00E5309D" w:rsidRDefault="001A7498" w:rsidP="00E5309D">
            <w:pPr>
              <w:jc w:val="right"/>
              <w:rPr>
                <w:rFonts w:asciiTheme="majorHAnsi" w:eastAsia="Lato" w:hAnsiTheme="majorHAnsi" w:cstheme="majorHAnsi"/>
                <w:bCs/>
              </w:rPr>
            </w:pPr>
            <w:r>
              <w:rPr>
                <w:rFonts w:asciiTheme="majorHAnsi" w:eastAsia="Lato" w:hAnsiTheme="majorHAnsi" w:cstheme="majorHAnsi"/>
                <w:bCs/>
              </w:rPr>
              <w:t>74</w:t>
            </w:r>
            <w:r w:rsidR="00E5309D" w:rsidRPr="00E5309D">
              <w:rPr>
                <w:rFonts w:asciiTheme="majorHAnsi" w:eastAsia="Lato" w:hAnsiTheme="majorHAnsi" w:cstheme="majorHAnsi"/>
                <w:bCs/>
              </w:rPr>
              <w:t>-</w:t>
            </w:r>
            <w:r>
              <w:rPr>
                <w:rFonts w:asciiTheme="majorHAnsi" w:eastAsia="Lato" w:hAnsiTheme="majorHAnsi" w:cstheme="majorHAnsi"/>
                <w:bCs/>
              </w:rPr>
              <w:t>82</w:t>
            </w:r>
          </w:p>
        </w:tc>
      </w:tr>
      <w:tr w:rsidR="00E5309D" w:rsidRPr="00E5309D" w14:paraId="47B17EBE" w14:textId="77777777" w:rsidTr="00F610C2">
        <w:tc>
          <w:tcPr>
            <w:tcW w:w="7508" w:type="dxa"/>
          </w:tcPr>
          <w:p w14:paraId="507A5576" w14:textId="77777777" w:rsidR="001A7498" w:rsidRDefault="001A7498" w:rsidP="00E5309D">
            <w:pPr>
              <w:rPr>
                <w:rFonts w:asciiTheme="majorHAnsi" w:eastAsia="Lato" w:hAnsiTheme="majorHAnsi" w:cstheme="majorHAnsi"/>
                <w:b/>
              </w:rPr>
            </w:pPr>
            <w:r w:rsidRPr="001A7498">
              <w:rPr>
                <w:rFonts w:asciiTheme="majorHAnsi" w:eastAsia="Lato" w:hAnsiTheme="majorHAnsi" w:cstheme="majorHAnsi"/>
                <w:b/>
              </w:rPr>
              <w:t>PENATAAN ULANG FASAD PASAR KOSAMBI BERBASIS KONSEP DOUBLE SKIN DAN INDUSTRIAL</w:t>
            </w:r>
          </w:p>
          <w:p w14:paraId="4CD8B5F5" w14:textId="77777777" w:rsidR="001A7498" w:rsidRDefault="001A7498" w:rsidP="00E5309D">
            <w:pPr>
              <w:rPr>
                <w:rFonts w:asciiTheme="majorHAnsi" w:eastAsia="Lato" w:hAnsiTheme="majorHAnsi" w:cstheme="majorHAnsi"/>
                <w:bCs/>
              </w:rPr>
            </w:pPr>
            <w:r w:rsidRPr="001A7498">
              <w:rPr>
                <w:rFonts w:asciiTheme="majorHAnsi" w:eastAsia="Lato" w:hAnsiTheme="majorHAnsi" w:cstheme="majorHAnsi"/>
                <w:bCs/>
              </w:rPr>
              <w:t>Fahrezi Nur Imanialgi, Tri Widianti Natalia</w:t>
            </w:r>
          </w:p>
          <w:p w14:paraId="59D6B9ED" w14:textId="4B8737AF" w:rsidR="00E5309D" w:rsidRPr="00E5309D" w:rsidRDefault="00E5309D" w:rsidP="00E5309D">
            <w:r>
              <w:rPr>
                <w:rFonts w:asciiTheme="majorHAnsi" w:eastAsia="Lato" w:hAnsiTheme="majorHAnsi" w:cstheme="majorHAnsi"/>
                <w:bCs/>
              </w:rPr>
              <w:t>DOI:</w:t>
            </w:r>
            <w:r w:rsidRPr="00E5309D">
              <w:t xml:space="preserve"> </w:t>
            </w:r>
            <w:r w:rsidR="001A7498" w:rsidRPr="001A7498">
              <w:t>https://doi.org/10.32315/JDLBI.v2i2.490</w:t>
            </w:r>
          </w:p>
          <w:p w14:paraId="1DA7B063" w14:textId="77777777" w:rsidR="00E5309D" w:rsidRDefault="00E5309D" w:rsidP="00E5309D">
            <w:pPr>
              <w:rPr>
                <w:rFonts w:asciiTheme="majorHAnsi" w:eastAsia="Lato" w:hAnsiTheme="majorHAnsi" w:cstheme="majorHAnsi"/>
                <w:bCs/>
              </w:rPr>
            </w:pPr>
          </w:p>
          <w:p w14:paraId="3647EAE5" w14:textId="77777777" w:rsidR="00E5309D" w:rsidRPr="00E5309D" w:rsidRDefault="00E5309D" w:rsidP="00E5309D">
            <w:pPr>
              <w:jc w:val="both"/>
              <w:rPr>
                <w:rFonts w:asciiTheme="majorHAnsi" w:eastAsia="Lato" w:hAnsiTheme="majorHAnsi" w:cstheme="majorHAnsi"/>
                <w:b/>
              </w:rPr>
            </w:pPr>
          </w:p>
        </w:tc>
        <w:tc>
          <w:tcPr>
            <w:tcW w:w="1815" w:type="dxa"/>
          </w:tcPr>
          <w:p w14:paraId="000B2C5C" w14:textId="25802B15" w:rsidR="00E5309D" w:rsidRPr="00E5309D" w:rsidRDefault="001A7498" w:rsidP="00E5309D">
            <w:pPr>
              <w:jc w:val="right"/>
              <w:rPr>
                <w:rFonts w:asciiTheme="majorHAnsi" w:eastAsia="Lato" w:hAnsiTheme="majorHAnsi" w:cstheme="majorHAnsi"/>
                <w:b/>
              </w:rPr>
            </w:pPr>
            <w:r>
              <w:rPr>
                <w:rFonts w:asciiTheme="majorHAnsi" w:eastAsia="Lato" w:hAnsiTheme="majorHAnsi" w:cstheme="majorHAnsi"/>
                <w:bCs/>
              </w:rPr>
              <w:t>83</w:t>
            </w:r>
            <w:r w:rsidR="00E5309D" w:rsidRPr="00E5309D">
              <w:rPr>
                <w:rFonts w:asciiTheme="majorHAnsi" w:eastAsia="Lato" w:hAnsiTheme="majorHAnsi" w:cstheme="majorHAnsi"/>
                <w:bCs/>
              </w:rPr>
              <w:t>-</w:t>
            </w:r>
            <w:r>
              <w:rPr>
                <w:rFonts w:asciiTheme="majorHAnsi" w:eastAsia="Lato" w:hAnsiTheme="majorHAnsi" w:cstheme="majorHAnsi"/>
                <w:bCs/>
              </w:rPr>
              <w:t>96</w:t>
            </w:r>
          </w:p>
        </w:tc>
      </w:tr>
      <w:tr w:rsidR="00E5309D" w:rsidRPr="00E5309D" w14:paraId="53F5E072" w14:textId="77777777" w:rsidTr="00F610C2">
        <w:tc>
          <w:tcPr>
            <w:tcW w:w="7508" w:type="dxa"/>
          </w:tcPr>
          <w:p w14:paraId="73CEF6F3" w14:textId="77777777" w:rsidR="001A7498" w:rsidRDefault="001A7498" w:rsidP="00E5309D">
            <w:pPr>
              <w:rPr>
                <w:rFonts w:asciiTheme="majorHAnsi" w:eastAsia="Lato" w:hAnsiTheme="majorHAnsi" w:cstheme="majorHAnsi"/>
                <w:b/>
              </w:rPr>
            </w:pPr>
            <w:r w:rsidRPr="001A7498">
              <w:rPr>
                <w:rFonts w:asciiTheme="majorHAnsi" w:eastAsia="Lato" w:hAnsiTheme="majorHAnsi" w:cstheme="majorHAnsi"/>
                <w:b/>
              </w:rPr>
              <w:t>PENDEKATAN ARSITEKTUR NARATIF PADA DESAIN RUANG BACA ANAK DI PERPUSTAKAAN DIGITAL</w:t>
            </w:r>
          </w:p>
          <w:p w14:paraId="7837DE9A" w14:textId="77777777" w:rsidR="001A7498" w:rsidRDefault="001A7498" w:rsidP="00E5309D">
            <w:pPr>
              <w:rPr>
                <w:rFonts w:asciiTheme="majorHAnsi" w:eastAsia="Lato" w:hAnsiTheme="majorHAnsi" w:cstheme="majorHAnsi"/>
                <w:bCs/>
              </w:rPr>
            </w:pPr>
            <w:r w:rsidRPr="001A7498">
              <w:rPr>
                <w:rFonts w:asciiTheme="majorHAnsi" w:eastAsia="Lato" w:hAnsiTheme="majorHAnsi" w:cstheme="majorHAnsi"/>
                <w:bCs/>
              </w:rPr>
              <w:t>Gresita Indah Lestari, Dhini Dewiyanti</w:t>
            </w:r>
          </w:p>
          <w:p w14:paraId="7152BD9A" w14:textId="6AF77BFA" w:rsidR="00E5309D" w:rsidRDefault="00E5309D" w:rsidP="00E5309D">
            <w:pPr>
              <w:rPr>
                <w:rFonts w:asciiTheme="majorHAnsi" w:eastAsia="Lato" w:hAnsiTheme="majorHAnsi" w:cstheme="majorHAnsi"/>
                <w:bCs/>
              </w:rPr>
            </w:pPr>
            <w:r>
              <w:rPr>
                <w:rFonts w:asciiTheme="majorHAnsi" w:eastAsia="Lato" w:hAnsiTheme="majorHAnsi" w:cstheme="majorHAnsi"/>
                <w:bCs/>
              </w:rPr>
              <w:t>DOI:</w:t>
            </w:r>
            <w:r w:rsidRPr="00E5309D">
              <w:t xml:space="preserve"> </w:t>
            </w:r>
            <w:r w:rsidR="001A7498" w:rsidRPr="001A7498">
              <w:t>https://doi.org/10.32315/JDLBI.v2i2.564</w:t>
            </w:r>
          </w:p>
          <w:p w14:paraId="7E5C9585" w14:textId="77777777" w:rsidR="00E5309D" w:rsidRDefault="00E5309D" w:rsidP="00E5309D">
            <w:pPr>
              <w:jc w:val="both"/>
              <w:rPr>
                <w:rFonts w:asciiTheme="majorHAnsi" w:eastAsia="Lato" w:hAnsiTheme="majorHAnsi" w:cstheme="majorHAnsi"/>
                <w:b/>
              </w:rPr>
            </w:pPr>
          </w:p>
          <w:p w14:paraId="7F581723" w14:textId="58318232" w:rsidR="00536B0F" w:rsidRPr="00E5309D" w:rsidRDefault="00536B0F" w:rsidP="00E5309D">
            <w:pPr>
              <w:jc w:val="both"/>
              <w:rPr>
                <w:rFonts w:asciiTheme="majorHAnsi" w:eastAsia="Lato" w:hAnsiTheme="majorHAnsi" w:cstheme="majorHAnsi"/>
                <w:b/>
              </w:rPr>
            </w:pPr>
          </w:p>
        </w:tc>
        <w:tc>
          <w:tcPr>
            <w:tcW w:w="1815" w:type="dxa"/>
          </w:tcPr>
          <w:p w14:paraId="717C9891" w14:textId="2D4341EE" w:rsidR="00E5309D" w:rsidRPr="00E5309D" w:rsidRDefault="001A7498" w:rsidP="00E5309D">
            <w:pPr>
              <w:jc w:val="right"/>
              <w:rPr>
                <w:rFonts w:asciiTheme="majorHAnsi" w:eastAsia="Lato" w:hAnsiTheme="majorHAnsi" w:cstheme="majorHAnsi"/>
                <w:b/>
              </w:rPr>
            </w:pPr>
            <w:r>
              <w:rPr>
                <w:rFonts w:asciiTheme="majorHAnsi" w:eastAsia="Lato" w:hAnsiTheme="majorHAnsi" w:cstheme="majorHAnsi"/>
                <w:bCs/>
              </w:rPr>
              <w:t>97</w:t>
            </w:r>
            <w:r w:rsidR="00536B0F">
              <w:rPr>
                <w:rFonts w:asciiTheme="majorHAnsi" w:eastAsia="Lato" w:hAnsiTheme="majorHAnsi" w:cstheme="majorHAnsi"/>
                <w:bCs/>
              </w:rPr>
              <w:t>-</w:t>
            </w:r>
            <w:r>
              <w:rPr>
                <w:rFonts w:asciiTheme="majorHAnsi" w:eastAsia="Lato" w:hAnsiTheme="majorHAnsi" w:cstheme="majorHAnsi"/>
                <w:bCs/>
              </w:rPr>
              <w:t>106</w:t>
            </w:r>
          </w:p>
        </w:tc>
      </w:tr>
      <w:tr w:rsidR="00E5309D" w:rsidRPr="00E5309D" w14:paraId="1E1F1A02" w14:textId="77777777" w:rsidTr="00F610C2">
        <w:tc>
          <w:tcPr>
            <w:tcW w:w="7508" w:type="dxa"/>
          </w:tcPr>
          <w:p w14:paraId="7B772176" w14:textId="77777777" w:rsidR="001A7498" w:rsidRDefault="001A7498" w:rsidP="00E5309D">
            <w:pPr>
              <w:rPr>
                <w:rFonts w:asciiTheme="majorHAnsi" w:eastAsia="Lato" w:hAnsiTheme="majorHAnsi" w:cstheme="majorHAnsi"/>
                <w:b/>
              </w:rPr>
            </w:pPr>
            <w:r w:rsidRPr="001A7498">
              <w:rPr>
                <w:rFonts w:asciiTheme="majorHAnsi" w:eastAsia="Lato" w:hAnsiTheme="majorHAnsi" w:cstheme="majorHAnsi"/>
                <w:b/>
              </w:rPr>
              <w:t>PERANCANGAN BANGUNAN INTERNATIONAL SCHOOL MENGGUNAKAN MATERIAL BAMBU DENGAN PENDEKATAN ARSITEKTUR BERKELANJUTAN DI KOTA SEMARANG</w:t>
            </w:r>
          </w:p>
          <w:p w14:paraId="3F028207" w14:textId="77777777" w:rsidR="001A7498" w:rsidRDefault="001A7498" w:rsidP="00E5309D">
            <w:pPr>
              <w:rPr>
                <w:rFonts w:asciiTheme="majorHAnsi" w:eastAsia="Lato" w:hAnsiTheme="majorHAnsi" w:cstheme="majorHAnsi"/>
                <w:bCs/>
              </w:rPr>
            </w:pPr>
            <w:r w:rsidRPr="001A7498">
              <w:rPr>
                <w:rFonts w:asciiTheme="majorHAnsi" w:eastAsia="Lato" w:hAnsiTheme="majorHAnsi" w:cstheme="majorHAnsi"/>
                <w:bCs/>
              </w:rPr>
              <w:t>Indira Setia Putri, Anityas Dian Susanti, Gatoet Wardianto</w:t>
            </w:r>
          </w:p>
          <w:p w14:paraId="6FA6D209" w14:textId="05CAF305" w:rsidR="00E5309D" w:rsidRPr="00E5309D" w:rsidRDefault="00E5309D" w:rsidP="00E5309D">
            <w:r>
              <w:rPr>
                <w:rFonts w:asciiTheme="majorHAnsi" w:eastAsia="Lato" w:hAnsiTheme="majorHAnsi" w:cstheme="majorHAnsi"/>
                <w:bCs/>
              </w:rPr>
              <w:t>DOI:</w:t>
            </w:r>
            <w:r w:rsidRPr="00E5309D">
              <w:t xml:space="preserve"> </w:t>
            </w:r>
            <w:r w:rsidR="001A7498" w:rsidRPr="001A7498">
              <w:t>https://doi.org/10.32315/JDLBI.v2i2.575</w:t>
            </w:r>
          </w:p>
          <w:p w14:paraId="6DD48666" w14:textId="77777777" w:rsidR="00E5309D" w:rsidRDefault="00E5309D" w:rsidP="00E5309D">
            <w:pPr>
              <w:rPr>
                <w:rFonts w:asciiTheme="majorHAnsi" w:eastAsia="Lato" w:hAnsiTheme="majorHAnsi" w:cstheme="majorHAnsi"/>
                <w:bCs/>
              </w:rPr>
            </w:pPr>
          </w:p>
          <w:p w14:paraId="1AB0534D" w14:textId="77777777" w:rsidR="00E5309D" w:rsidRPr="00E5309D" w:rsidRDefault="00E5309D" w:rsidP="00E5309D">
            <w:pPr>
              <w:jc w:val="both"/>
              <w:rPr>
                <w:rFonts w:asciiTheme="majorHAnsi" w:eastAsia="Lato" w:hAnsiTheme="majorHAnsi" w:cstheme="majorHAnsi"/>
                <w:b/>
              </w:rPr>
            </w:pPr>
          </w:p>
        </w:tc>
        <w:tc>
          <w:tcPr>
            <w:tcW w:w="1815" w:type="dxa"/>
          </w:tcPr>
          <w:p w14:paraId="79787B4C" w14:textId="50CB6875" w:rsidR="00E5309D" w:rsidRPr="00E5309D" w:rsidRDefault="001A7498" w:rsidP="00E5309D">
            <w:pPr>
              <w:jc w:val="right"/>
              <w:rPr>
                <w:rFonts w:asciiTheme="majorHAnsi" w:eastAsia="Lato" w:hAnsiTheme="majorHAnsi" w:cstheme="majorHAnsi"/>
                <w:b/>
              </w:rPr>
            </w:pPr>
            <w:r>
              <w:rPr>
                <w:rFonts w:asciiTheme="majorHAnsi" w:eastAsia="Lato" w:hAnsiTheme="majorHAnsi" w:cstheme="majorHAnsi"/>
                <w:bCs/>
              </w:rPr>
              <w:t>107</w:t>
            </w:r>
            <w:r w:rsidR="00E5309D" w:rsidRPr="00E5309D">
              <w:rPr>
                <w:rFonts w:asciiTheme="majorHAnsi" w:eastAsia="Lato" w:hAnsiTheme="majorHAnsi" w:cstheme="majorHAnsi"/>
                <w:bCs/>
              </w:rPr>
              <w:t>-</w:t>
            </w:r>
            <w:r>
              <w:rPr>
                <w:rFonts w:asciiTheme="majorHAnsi" w:eastAsia="Lato" w:hAnsiTheme="majorHAnsi" w:cstheme="majorHAnsi"/>
                <w:bCs/>
              </w:rPr>
              <w:t>120</w:t>
            </w:r>
          </w:p>
        </w:tc>
      </w:tr>
      <w:tr w:rsidR="00E5309D" w:rsidRPr="00E5309D" w14:paraId="1FCF9705" w14:textId="77777777" w:rsidTr="00F610C2">
        <w:tc>
          <w:tcPr>
            <w:tcW w:w="7508" w:type="dxa"/>
          </w:tcPr>
          <w:p w14:paraId="0C2D6011" w14:textId="77777777" w:rsidR="005C1C77" w:rsidRDefault="005C1C77" w:rsidP="00E5309D">
            <w:pPr>
              <w:rPr>
                <w:rFonts w:asciiTheme="majorHAnsi" w:eastAsia="Lato" w:hAnsiTheme="majorHAnsi" w:cstheme="majorHAnsi"/>
                <w:b/>
              </w:rPr>
            </w:pPr>
            <w:r w:rsidRPr="005C1C77">
              <w:rPr>
                <w:rFonts w:asciiTheme="majorHAnsi" w:eastAsia="Lato" w:hAnsiTheme="majorHAnsi" w:cstheme="majorHAnsi"/>
                <w:b/>
              </w:rPr>
              <w:t>TELAAH DESAIN RUANG DAN FASAD PERUMAHAN PESONA PERMATA HIJAU 2, SUBANG</w:t>
            </w:r>
          </w:p>
          <w:p w14:paraId="709B964D" w14:textId="77777777" w:rsidR="005C1C77" w:rsidRDefault="005C1C77" w:rsidP="00E5309D">
            <w:pPr>
              <w:rPr>
                <w:rFonts w:asciiTheme="majorHAnsi" w:eastAsia="Lato" w:hAnsiTheme="majorHAnsi" w:cstheme="majorHAnsi"/>
                <w:bCs/>
              </w:rPr>
            </w:pPr>
            <w:r w:rsidRPr="005C1C77">
              <w:rPr>
                <w:rFonts w:asciiTheme="majorHAnsi" w:eastAsia="Lato" w:hAnsiTheme="majorHAnsi" w:cstheme="majorHAnsi"/>
                <w:bCs/>
              </w:rPr>
              <w:t>Hendra Nugraha, Dwi Kustianingrum</w:t>
            </w:r>
          </w:p>
          <w:p w14:paraId="32E08064" w14:textId="1B235465" w:rsidR="00E5309D" w:rsidRDefault="00E5309D" w:rsidP="00E5309D">
            <w:pPr>
              <w:rPr>
                <w:rFonts w:asciiTheme="majorHAnsi" w:eastAsia="Lato" w:hAnsiTheme="majorHAnsi" w:cstheme="majorHAnsi"/>
                <w:bCs/>
              </w:rPr>
            </w:pPr>
            <w:r>
              <w:rPr>
                <w:rFonts w:asciiTheme="majorHAnsi" w:eastAsia="Lato" w:hAnsiTheme="majorHAnsi" w:cstheme="majorHAnsi"/>
                <w:bCs/>
              </w:rPr>
              <w:t>DOI:</w:t>
            </w:r>
            <w:r w:rsidRPr="00E5309D">
              <w:t xml:space="preserve"> </w:t>
            </w:r>
            <w:r w:rsidR="005C1C77" w:rsidRPr="005C1C77">
              <w:t>https://doi.org/10.32315/JDLBI.v2i2.508</w:t>
            </w:r>
          </w:p>
          <w:p w14:paraId="56CB2B11" w14:textId="77777777" w:rsidR="00E5309D" w:rsidRDefault="00E5309D" w:rsidP="00E5309D">
            <w:pPr>
              <w:jc w:val="both"/>
              <w:rPr>
                <w:rFonts w:asciiTheme="majorHAnsi" w:eastAsia="Lato" w:hAnsiTheme="majorHAnsi" w:cstheme="majorHAnsi"/>
                <w:b/>
              </w:rPr>
            </w:pPr>
          </w:p>
          <w:p w14:paraId="2A357AE5" w14:textId="414A3474" w:rsidR="00744679" w:rsidRPr="00E5309D" w:rsidRDefault="00744679" w:rsidP="00E5309D">
            <w:pPr>
              <w:jc w:val="both"/>
              <w:rPr>
                <w:rFonts w:asciiTheme="majorHAnsi" w:eastAsia="Lato" w:hAnsiTheme="majorHAnsi" w:cstheme="majorHAnsi"/>
                <w:b/>
              </w:rPr>
            </w:pPr>
          </w:p>
        </w:tc>
        <w:tc>
          <w:tcPr>
            <w:tcW w:w="1815" w:type="dxa"/>
          </w:tcPr>
          <w:p w14:paraId="60B8778F" w14:textId="100CDB1C" w:rsidR="00E5309D" w:rsidRPr="00E5309D" w:rsidRDefault="005C1C77" w:rsidP="00E5309D">
            <w:pPr>
              <w:jc w:val="right"/>
              <w:rPr>
                <w:rFonts w:asciiTheme="majorHAnsi" w:eastAsia="Lato" w:hAnsiTheme="majorHAnsi" w:cstheme="majorHAnsi"/>
                <w:b/>
              </w:rPr>
            </w:pPr>
            <w:r>
              <w:rPr>
                <w:rFonts w:asciiTheme="majorHAnsi" w:eastAsia="Lato" w:hAnsiTheme="majorHAnsi" w:cstheme="majorHAnsi"/>
                <w:bCs/>
              </w:rPr>
              <w:t>121</w:t>
            </w:r>
            <w:r w:rsidR="00E5309D" w:rsidRPr="00E5309D">
              <w:rPr>
                <w:rFonts w:asciiTheme="majorHAnsi" w:eastAsia="Lato" w:hAnsiTheme="majorHAnsi" w:cstheme="majorHAnsi"/>
                <w:bCs/>
              </w:rPr>
              <w:t>-</w:t>
            </w:r>
            <w:r>
              <w:rPr>
                <w:rFonts w:asciiTheme="majorHAnsi" w:eastAsia="Lato" w:hAnsiTheme="majorHAnsi" w:cstheme="majorHAnsi"/>
                <w:bCs/>
              </w:rPr>
              <w:t>129</w:t>
            </w:r>
          </w:p>
        </w:tc>
      </w:tr>
      <w:tr w:rsidR="00E5309D" w:rsidRPr="00E5309D" w14:paraId="5263305E" w14:textId="77777777" w:rsidTr="00F610C2">
        <w:tc>
          <w:tcPr>
            <w:tcW w:w="7508" w:type="dxa"/>
          </w:tcPr>
          <w:p w14:paraId="49B7C351" w14:textId="77777777" w:rsidR="005C1C77" w:rsidRDefault="005C1C77" w:rsidP="00E5309D">
            <w:pPr>
              <w:rPr>
                <w:rFonts w:asciiTheme="majorHAnsi" w:eastAsia="Lato" w:hAnsiTheme="majorHAnsi" w:cstheme="majorHAnsi"/>
                <w:b/>
              </w:rPr>
            </w:pPr>
            <w:r w:rsidRPr="005C1C77">
              <w:rPr>
                <w:rFonts w:asciiTheme="majorHAnsi" w:eastAsia="Lato" w:hAnsiTheme="majorHAnsi" w:cstheme="majorHAnsi"/>
                <w:b/>
              </w:rPr>
              <w:t>PENERAPAN KONSEP INDUSTRIAL DALAM DESAIN KOPITAGRAM BOGOR: KESEIMBANGAN ANTARA ESTETIKA DAN FUNGSIONALITAS</w:t>
            </w:r>
          </w:p>
          <w:p w14:paraId="7BDDE3E2" w14:textId="64CEB136" w:rsidR="005C1C77" w:rsidRDefault="005C1C77" w:rsidP="00E5309D">
            <w:pPr>
              <w:rPr>
                <w:rFonts w:asciiTheme="majorHAnsi" w:eastAsia="Lato" w:hAnsiTheme="majorHAnsi" w:cstheme="majorHAnsi"/>
                <w:bCs/>
              </w:rPr>
            </w:pPr>
            <w:r w:rsidRPr="005C1C77">
              <w:rPr>
                <w:rFonts w:asciiTheme="majorHAnsi" w:eastAsia="Lato" w:hAnsiTheme="majorHAnsi" w:cstheme="majorHAnsi"/>
                <w:bCs/>
              </w:rPr>
              <w:t>Mochamad Ikhsan Ramadhan, Agus Dharma Tohjiwa</w:t>
            </w:r>
          </w:p>
          <w:p w14:paraId="337C0B1A" w14:textId="1975535A" w:rsidR="00E5309D" w:rsidRDefault="00E5309D" w:rsidP="00E5309D">
            <w:pPr>
              <w:rPr>
                <w:rFonts w:asciiTheme="majorHAnsi" w:eastAsia="Lato" w:hAnsiTheme="majorHAnsi" w:cstheme="majorHAnsi"/>
                <w:bCs/>
              </w:rPr>
            </w:pPr>
            <w:r>
              <w:rPr>
                <w:rFonts w:asciiTheme="majorHAnsi" w:eastAsia="Lato" w:hAnsiTheme="majorHAnsi" w:cstheme="majorHAnsi"/>
                <w:bCs/>
              </w:rPr>
              <w:t>DOI:</w:t>
            </w:r>
            <w:r w:rsidRPr="00E5309D">
              <w:t xml:space="preserve"> </w:t>
            </w:r>
            <w:r w:rsidR="005C1C77" w:rsidRPr="005C1C77">
              <w:t>https://doi.org/10.32315/JDLBI.v2i2.454%20</w:t>
            </w:r>
          </w:p>
          <w:p w14:paraId="79E16E22" w14:textId="77777777" w:rsidR="00E5309D" w:rsidRPr="00E5309D" w:rsidRDefault="00E5309D" w:rsidP="00E5309D">
            <w:pPr>
              <w:jc w:val="both"/>
              <w:rPr>
                <w:rFonts w:asciiTheme="majorHAnsi" w:eastAsia="Lato" w:hAnsiTheme="majorHAnsi" w:cstheme="majorHAnsi"/>
                <w:b/>
              </w:rPr>
            </w:pPr>
          </w:p>
        </w:tc>
        <w:tc>
          <w:tcPr>
            <w:tcW w:w="1815" w:type="dxa"/>
          </w:tcPr>
          <w:p w14:paraId="584B0DF4" w14:textId="1B0F98D0" w:rsidR="00E5309D" w:rsidRPr="00B74438" w:rsidRDefault="005C1C77" w:rsidP="00E5309D">
            <w:pPr>
              <w:jc w:val="right"/>
              <w:rPr>
                <w:rFonts w:asciiTheme="majorHAnsi" w:eastAsia="Lato" w:hAnsiTheme="majorHAnsi" w:cstheme="majorHAnsi"/>
                <w:bCs/>
              </w:rPr>
            </w:pPr>
            <w:r>
              <w:rPr>
                <w:rFonts w:asciiTheme="majorHAnsi" w:eastAsia="Lato" w:hAnsiTheme="majorHAnsi" w:cstheme="majorHAnsi"/>
                <w:bCs/>
              </w:rPr>
              <w:t>130</w:t>
            </w:r>
            <w:r w:rsidR="00B74438" w:rsidRPr="00B74438">
              <w:rPr>
                <w:rFonts w:asciiTheme="majorHAnsi" w:eastAsia="Lato" w:hAnsiTheme="majorHAnsi" w:cstheme="majorHAnsi"/>
                <w:bCs/>
              </w:rPr>
              <w:t>-</w:t>
            </w:r>
            <w:r>
              <w:rPr>
                <w:rFonts w:asciiTheme="majorHAnsi" w:eastAsia="Lato" w:hAnsiTheme="majorHAnsi" w:cstheme="majorHAnsi"/>
                <w:bCs/>
              </w:rPr>
              <w:t>140</w:t>
            </w:r>
          </w:p>
        </w:tc>
      </w:tr>
    </w:tbl>
    <w:p w14:paraId="7AAD03A4" w14:textId="77777777" w:rsidR="00E96D60" w:rsidRPr="00794F3C" w:rsidRDefault="00E96D60">
      <w:pPr>
        <w:spacing w:after="240" w:line="240" w:lineRule="auto"/>
        <w:jc w:val="both"/>
        <w:rPr>
          <w:rFonts w:asciiTheme="majorHAnsi" w:eastAsia="Lato" w:hAnsiTheme="majorHAnsi" w:cstheme="majorHAnsi"/>
          <w:sz w:val="24"/>
          <w:szCs w:val="24"/>
        </w:rPr>
      </w:pPr>
    </w:p>
    <w:sectPr w:rsidR="00E96D60" w:rsidRPr="00794F3C">
      <w:footerReference w:type="default" r:id="rId9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F772" w14:textId="77777777" w:rsidR="00CE5FAD" w:rsidRDefault="00CE5FAD">
      <w:pPr>
        <w:spacing w:after="0" w:line="240" w:lineRule="auto"/>
      </w:pPr>
      <w:r>
        <w:separator/>
      </w:r>
    </w:p>
  </w:endnote>
  <w:endnote w:type="continuationSeparator" w:id="0">
    <w:p w14:paraId="35B699C4" w14:textId="77777777" w:rsidR="00CE5FAD" w:rsidRDefault="00CE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CDEC" w14:textId="466F4CC0" w:rsidR="00794F3C" w:rsidRPr="00D84B8B" w:rsidRDefault="00794F3C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Theme="majorHAnsi" w:eastAsia="Lato" w:hAnsiTheme="majorHAnsi" w:cstheme="majorHAnsi"/>
        <w:sz w:val="16"/>
        <w:szCs w:val="16"/>
      </w:rPr>
    </w:pPr>
    <w:r w:rsidRPr="00D84B8B">
      <w:rPr>
        <w:rFonts w:asciiTheme="majorHAnsi" w:eastAsia="Lato" w:hAnsiTheme="majorHAnsi" w:cstheme="majorHAnsi"/>
        <w:sz w:val="16"/>
        <w:szCs w:val="16"/>
      </w:rPr>
      <w:t xml:space="preserve">Jurnal Desain Lingkungan Binaan Indonesia </w:t>
    </w:r>
    <w:r w:rsidR="00F610C2" w:rsidRPr="00D84B8B">
      <w:rPr>
        <w:rFonts w:asciiTheme="majorHAnsi" w:eastAsia="Lato" w:hAnsiTheme="majorHAnsi" w:cstheme="majorHAnsi"/>
        <w:sz w:val="16"/>
        <w:szCs w:val="16"/>
      </w:rPr>
      <w:t>2</w:t>
    </w:r>
    <w:r w:rsidRPr="00D84B8B">
      <w:rPr>
        <w:rFonts w:asciiTheme="majorHAnsi" w:eastAsia="Lato" w:hAnsiTheme="majorHAnsi" w:cstheme="majorHAnsi"/>
        <w:sz w:val="16"/>
        <w:szCs w:val="16"/>
      </w:rPr>
      <w:t xml:space="preserve"> (</w:t>
    </w:r>
    <w:r w:rsidR="00752040">
      <w:rPr>
        <w:rFonts w:asciiTheme="majorHAnsi" w:eastAsia="Lato" w:hAnsiTheme="majorHAnsi" w:cstheme="majorHAnsi"/>
        <w:sz w:val="16"/>
        <w:szCs w:val="16"/>
      </w:rPr>
      <w:t>2</w:t>
    </w:r>
    <w:r w:rsidRPr="00D84B8B">
      <w:rPr>
        <w:rFonts w:asciiTheme="majorHAnsi" w:eastAsia="Lato" w:hAnsiTheme="majorHAnsi" w:cstheme="majorHAnsi"/>
        <w:sz w:val="16"/>
        <w:szCs w:val="16"/>
      </w:rPr>
      <w:t xml:space="preserve">), </w:t>
    </w:r>
    <w:r w:rsidR="00752040">
      <w:rPr>
        <w:rFonts w:asciiTheme="majorHAnsi" w:eastAsia="Lato" w:hAnsiTheme="majorHAnsi" w:cstheme="majorHAnsi"/>
        <w:sz w:val="16"/>
        <w:szCs w:val="16"/>
      </w:rPr>
      <w:t>Oktober</w:t>
    </w:r>
    <w:r w:rsidRPr="00D84B8B">
      <w:rPr>
        <w:rFonts w:asciiTheme="majorHAnsi" w:eastAsia="Lato" w:hAnsiTheme="majorHAnsi" w:cstheme="majorHAnsi"/>
        <w:sz w:val="16"/>
        <w:szCs w:val="16"/>
      </w:rPr>
      <w:t xml:space="preserve"> 202</w:t>
    </w:r>
    <w:r w:rsidR="00F610C2" w:rsidRPr="00D84B8B">
      <w:rPr>
        <w:rFonts w:asciiTheme="majorHAnsi" w:eastAsia="Lato" w:hAnsiTheme="majorHAnsi" w:cstheme="majorHAnsi"/>
        <w:sz w:val="16"/>
        <w:szCs w:val="16"/>
      </w:rPr>
      <w:t>5</w:t>
    </w:r>
    <w:r w:rsidRPr="00D84B8B">
      <w:rPr>
        <w:rFonts w:asciiTheme="majorHAnsi" w:eastAsia="Lato" w:hAnsiTheme="majorHAnsi" w:cstheme="majorHAnsi"/>
        <w:sz w:val="16"/>
        <w:szCs w:val="16"/>
      </w:rPr>
      <w:t xml:space="preserve"> | ii</w:t>
    </w:r>
  </w:p>
  <w:p w14:paraId="1AA6863E" w14:textId="77777777" w:rsidR="00794F3C" w:rsidRPr="00D84B8B" w:rsidRDefault="00794F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A57E" w14:textId="77777777" w:rsidR="00CE5FAD" w:rsidRDefault="00CE5FAD">
      <w:pPr>
        <w:spacing w:after="0" w:line="240" w:lineRule="auto"/>
      </w:pPr>
      <w:r>
        <w:separator/>
      </w:r>
    </w:p>
  </w:footnote>
  <w:footnote w:type="continuationSeparator" w:id="0">
    <w:p w14:paraId="6E68C62A" w14:textId="77777777" w:rsidR="00CE5FAD" w:rsidRDefault="00CE5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2sjQ0NDMwNTA3NTZV0lEKTi0uzszPAykwrgUAbG+ciiwAAAA="/>
  </w:docVars>
  <w:rsids>
    <w:rsidRoot w:val="009F402A"/>
    <w:rsid w:val="000343F3"/>
    <w:rsid w:val="00045B40"/>
    <w:rsid w:val="000775B5"/>
    <w:rsid w:val="0011024B"/>
    <w:rsid w:val="00115F27"/>
    <w:rsid w:val="00126667"/>
    <w:rsid w:val="00175924"/>
    <w:rsid w:val="00184529"/>
    <w:rsid w:val="00190B38"/>
    <w:rsid w:val="001A7498"/>
    <w:rsid w:val="001B7B69"/>
    <w:rsid w:val="001E2411"/>
    <w:rsid w:val="00233FFF"/>
    <w:rsid w:val="00234DFF"/>
    <w:rsid w:val="00237467"/>
    <w:rsid w:val="00311E21"/>
    <w:rsid w:val="0035398C"/>
    <w:rsid w:val="00361962"/>
    <w:rsid w:val="00381B4A"/>
    <w:rsid w:val="003E0635"/>
    <w:rsid w:val="003E275A"/>
    <w:rsid w:val="00415C14"/>
    <w:rsid w:val="00440B27"/>
    <w:rsid w:val="004573D9"/>
    <w:rsid w:val="004650C9"/>
    <w:rsid w:val="00486004"/>
    <w:rsid w:val="00495F11"/>
    <w:rsid w:val="004A0436"/>
    <w:rsid w:val="00530F63"/>
    <w:rsid w:val="00536B0F"/>
    <w:rsid w:val="005C1C77"/>
    <w:rsid w:val="005F378D"/>
    <w:rsid w:val="0062025E"/>
    <w:rsid w:val="00652BE6"/>
    <w:rsid w:val="0066568E"/>
    <w:rsid w:val="00672CD5"/>
    <w:rsid w:val="00726F61"/>
    <w:rsid w:val="00735108"/>
    <w:rsid w:val="00744679"/>
    <w:rsid w:val="00752040"/>
    <w:rsid w:val="00771954"/>
    <w:rsid w:val="00794F3C"/>
    <w:rsid w:val="0082024C"/>
    <w:rsid w:val="008D0C06"/>
    <w:rsid w:val="008F7542"/>
    <w:rsid w:val="009053CE"/>
    <w:rsid w:val="009344F4"/>
    <w:rsid w:val="009D0670"/>
    <w:rsid w:val="009F402A"/>
    <w:rsid w:val="00A06784"/>
    <w:rsid w:val="00A13182"/>
    <w:rsid w:val="00A900E4"/>
    <w:rsid w:val="00A92FC2"/>
    <w:rsid w:val="00B220F6"/>
    <w:rsid w:val="00B74438"/>
    <w:rsid w:val="00B774AA"/>
    <w:rsid w:val="00BE4D83"/>
    <w:rsid w:val="00C040E0"/>
    <w:rsid w:val="00CB0DCA"/>
    <w:rsid w:val="00CE5FAD"/>
    <w:rsid w:val="00CF12D5"/>
    <w:rsid w:val="00CF3E93"/>
    <w:rsid w:val="00D73D2D"/>
    <w:rsid w:val="00D84B8B"/>
    <w:rsid w:val="00DE18D9"/>
    <w:rsid w:val="00E344E6"/>
    <w:rsid w:val="00E5309D"/>
    <w:rsid w:val="00E566E9"/>
    <w:rsid w:val="00E80EFC"/>
    <w:rsid w:val="00E96D60"/>
    <w:rsid w:val="00F0176E"/>
    <w:rsid w:val="00F111C1"/>
    <w:rsid w:val="00F11701"/>
    <w:rsid w:val="00F15F4C"/>
    <w:rsid w:val="00F37018"/>
    <w:rsid w:val="00F610C2"/>
    <w:rsid w:val="00F65883"/>
    <w:rsid w:val="00F660D0"/>
    <w:rsid w:val="00F73C60"/>
    <w:rsid w:val="00F9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A53BA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6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0D0"/>
  </w:style>
  <w:style w:type="paragraph" w:styleId="Footer">
    <w:name w:val="footer"/>
    <w:basedOn w:val="Normal"/>
    <w:link w:val="FooterChar"/>
    <w:uiPriority w:val="99"/>
    <w:unhideWhenUsed/>
    <w:rsid w:val="00F66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0D0"/>
  </w:style>
  <w:style w:type="paragraph" w:customStyle="1" w:styleId="1Jdl">
    <w:name w:val="1 Jdl"/>
    <w:basedOn w:val="Normal"/>
    <w:qFormat/>
    <w:rsid w:val="00E566E9"/>
    <w:pPr>
      <w:spacing w:after="320" w:line="240" w:lineRule="auto"/>
      <w:jc w:val="center"/>
    </w:pPr>
    <w:rPr>
      <w:rFonts w:ascii="Cambria" w:eastAsia="Times New Roman" w:hAnsi="Cambria" w:cs="Times New Roman"/>
      <w:b/>
      <w:bCs/>
      <w:iCs/>
      <w:caps/>
      <w:color w:val="000000"/>
      <w:sz w:val="28"/>
      <w:szCs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275A"/>
    <w:rPr>
      <w:b/>
      <w:sz w:val="72"/>
      <w:szCs w:val="72"/>
    </w:rPr>
  </w:style>
  <w:style w:type="table" w:styleId="TableGrid">
    <w:name w:val="Table Grid"/>
    <w:basedOn w:val="TableNormal"/>
    <w:uiPriority w:val="39"/>
    <w:rsid w:val="00E5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30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B494-30C7-4E8E-88B0-A105E38A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dcterms:created xsi:type="dcterms:W3CDTF">2024-03-31T05:58:00Z</dcterms:created>
  <dcterms:modified xsi:type="dcterms:W3CDTF">2026-02-23T02:29:00Z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39c591ef-5808-41fc-a1cb-1e121462edff</vt:lpwstr>
  </property>
</Properties>
</file>